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97" w:rsidRPr="00F45C28" w:rsidRDefault="0043442A" w:rsidP="004379BE">
      <w:pPr>
        <w:jc w:val="center"/>
        <w:rPr>
          <w:rFonts w:cs="Times New Roman"/>
          <w:b/>
        </w:rPr>
      </w:pPr>
      <w:r w:rsidRPr="00F45C28">
        <w:rPr>
          <w:rFonts w:cs="Times New Roman"/>
          <w:b/>
        </w:rPr>
        <w:t>Правила оказания услуг продавцу</w:t>
      </w:r>
    </w:p>
    <w:p w:rsidR="0043442A" w:rsidRPr="00F45C28" w:rsidRDefault="0043442A" w:rsidP="004379BE">
      <w:pPr>
        <w:jc w:val="center"/>
        <w:rPr>
          <w:rFonts w:cs="Times New Roman"/>
          <w:b/>
        </w:rPr>
      </w:pPr>
    </w:p>
    <w:p w:rsidR="0034158C" w:rsidRPr="00F45C28" w:rsidRDefault="0034158C" w:rsidP="004379BE">
      <w:pPr>
        <w:pStyle w:val="a3"/>
        <w:ind w:left="0" w:firstLine="696"/>
        <w:jc w:val="both"/>
        <w:rPr>
          <w:rFonts w:cs="Times New Roman"/>
        </w:rPr>
      </w:pPr>
    </w:p>
    <w:p w:rsidR="0034158C" w:rsidRPr="00F45C28" w:rsidRDefault="0034158C" w:rsidP="005A296F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b/>
        </w:rPr>
      </w:pPr>
      <w:r w:rsidRPr="00F45C28">
        <w:rPr>
          <w:rFonts w:cs="Times New Roman"/>
          <w:b/>
        </w:rPr>
        <w:t>Термины и определения:</w:t>
      </w:r>
    </w:p>
    <w:p w:rsidR="003E758F" w:rsidRPr="00F45C28" w:rsidRDefault="003E758F" w:rsidP="005A296F">
      <w:pPr>
        <w:jc w:val="both"/>
        <w:rPr>
          <w:rFonts w:cs="Times New Roman"/>
        </w:rPr>
      </w:pPr>
      <w:r w:rsidRPr="00F45C28">
        <w:rPr>
          <w:rFonts w:cs="Times New Roman"/>
        </w:rPr>
        <w:t xml:space="preserve">- </w:t>
      </w:r>
      <w:r w:rsidRPr="00F45C28">
        <w:rPr>
          <w:rFonts w:cs="Times New Roman"/>
          <w:b/>
        </w:rPr>
        <w:t>Агентство-</w:t>
      </w:r>
      <w:r w:rsidRPr="00F45C28">
        <w:rPr>
          <w:rFonts w:cs="Times New Roman"/>
        </w:rPr>
        <w:t xml:space="preserve"> Центральное Агентство Не</w:t>
      </w:r>
      <w:r w:rsidR="001F58C9" w:rsidRPr="00F45C28">
        <w:rPr>
          <w:rFonts w:cs="Times New Roman"/>
        </w:rPr>
        <w:t>движимости.</w:t>
      </w:r>
    </w:p>
    <w:p w:rsidR="006069E9" w:rsidRPr="00F45C28" w:rsidRDefault="006069E9" w:rsidP="005A296F">
      <w:pPr>
        <w:jc w:val="both"/>
        <w:rPr>
          <w:rFonts w:cs="Times New Roman"/>
        </w:rPr>
      </w:pPr>
      <w:r w:rsidRPr="00F45C28">
        <w:rPr>
          <w:rFonts w:cs="Times New Roman"/>
        </w:rPr>
        <w:t xml:space="preserve">- </w:t>
      </w:r>
      <w:r w:rsidRPr="00F45C28">
        <w:rPr>
          <w:rFonts w:cs="Times New Roman"/>
          <w:b/>
        </w:rPr>
        <w:t>Продавец</w:t>
      </w:r>
      <w:r w:rsidRPr="00F45C28">
        <w:rPr>
          <w:rFonts w:cs="Times New Roman"/>
        </w:rPr>
        <w:t>- лицо,</w:t>
      </w:r>
      <w:r w:rsidR="009967A3" w:rsidRPr="00F45C28">
        <w:rPr>
          <w:rFonts w:cs="Times New Roman"/>
        </w:rPr>
        <w:t xml:space="preserve"> либо лица</w:t>
      </w:r>
      <w:r w:rsidRPr="00F45C28">
        <w:rPr>
          <w:rFonts w:cs="Times New Roman"/>
        </w:rPr>
        <w:t xml:space="preserve"> обратившееся в Агентство с целью поиска покупателя на принадлежащий ему</w:t>
      </w:r>
      <w:r w:rsidR="009967A3" w:rsidRPr="00F45C28">
        <w:rPr>
          <w:rFonts w:cs="Times New Roman"/>
        </w:rPr>
        <w:t xml:space="preserve"> (им)</w:t>
      </w:r>
      <w:r w:rsidRPr="00F45C28">
        <w:rPr>
          <w:rFonts w:cs="Times New Roman"/>
        </w:rPr>
        <w:t xml:space="preserve"> на праве собственности/праве требования объект недвижимости/строительный объект</w:t>
      </w:r>
      <w:r w:rsidR="0076599D" w:rsidRPr="00F45C28">
        <w:rPr>
          <w:rFonts w:cs="Times New Roman"/>
        </w:rPr>
        <w:t xml:space="preserve"> и заключивший с Агентством Договор</w:t>
      </w:r>
      <w:r w:rsidR="00A36873" w:rsidRPr="00F45C28">
        <w:rPr>
          <w:rFonts w:cs="Times New Roman"/>
        </w:rPr>
        <w:t>ы</w:t>
      </w:r>
      <w:r w:rsidR="0076599D" w:rsidRPr="00F45C28">
        <w:rPr>
          <w:rFonts w:cs="Times New Roman"/>
        </w:rPr>
        <w:t>.</w:t>
      </w:r>
    </w:p>
    <w:p w:rsidR="0076599D" w:rsidRPr="00F45C28" w:rsidRDefault="0076599D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 xml:space="preserve">- </w:t>
      </w:r>
      <w:r w:rsidRPr="00F45C28">
        <w:rPr>
          <w:rFonts w:cs="Times New Roman"/>
          <w:b/>
        </w:rPr>
        <w:t>Покупатель</w:t>
      </w:r>
      <w:r w:rsidRPr="00F45C28">
        <w:rPr>
          <w:rFonts w:cs="Times New Roman"/>
        </w:rPr>
        <w:t xml:space="preserve">- лицо, желающее </w:t>
      </w:r>
      <w:proofErr w:type="gramStart"/>
      <w:r w:rsidRPr="00F45C28">
        <w:rPr>
          <w:rFonts w:cs="Times New Roman"/>
        </w:rPr>
        <w:t>приобрести  объект</w:t>
      </w:r>
      <w:proofErr w:type="gramEnd"/>
      <w:r w:rsidRPr="00F45C28">
        <w:rPr>
          <w:rFonts w:cs="Times New Roman"/>
        </w:rPr>
        <w:t xml:space="preserve"> недвижимости</w:t>
      </w:r>
      <w:r w:rsidR="00471076" w:rsidRPr="00F45C28">
        <w:rPr>
          <w:rFonts w:cs="Times New Roman"/>
        </w:rPr>
        <w:t>.</w:t>
      </w:r>
    </w:p>
    <w:p w:rsidR="0076599D" w:rsidRPr="00F45C28" w:rsidRDefault="0076599D" w:rsidP="005A296F">
      <w:pPr>
        <w:jc w:val="both"/>
        <w:rPr>
          <w:rFonts w:cs="Times New Roman"/>
        </w:rPr>
      </w:pPr>
      <w:r w:rsidRPr="00F45C28">
        <w:rPr>
          <w:rFonts w:cs="Times New Roman"/>
        </w:rPr>
        <w:t>-</w:t>
      </w:r>
      <w:r w:rsidRPr="00F45C28">
        <w:rPr>
          <w:rFonts w:cs="Times New Roman"/>
          <w:b/>
        </w:rPr>
        <w:t>Объект недвижимости</w:t>
      </w:r>
      <w:r w:rsidRPr="00F45C28">
        <w:rPr>
          <w:rFonts w:cs="Times New Roman"/>
        </w:rPr>
        <w:t>- индивидуально-определенный Объект недвижимости (квартира/</w:t>
      </w:r>
      <w:proofErr w:type="gramStart"/>
      <w:r w:rsidRPr="00F45C28">
        <w:rPr>
          <w:rFonts w:cs="Times New Roman"/>
        </w:rPr>
        <w:t>комната</w:t>
      </w:r>
      <w:r w:rsidR="00DA05CA" w:rsidRPr="00F45C28">
        <w:rPr>
          <w:rFonts w:cs="Times New Roman"/>
        </w:rPr>
        <w:t xml:space="preserve">) </w:t>
      </w:r>
      <w:r w:rsidRPr="00F45C28">
        <w:rPr>
          <w:rFonts w:cs="Times New Roman"/>
        </w:rPr>
        <w:t xml:space="preserve"> в</w:t>
      </w:r>
      <w:proofErr w:type="gramEnd"/>
      <w:r w:rsidRPr="00F45C28">
        <w:rPr>
          <w:rFonts w:cs="Times New Roman"/>
        </w:rPr>
        <w:t xml:space="preserve"> отношении которог</w:t>
      </w:r>
      <w:r w:rsidR="00471076" w:rsidRPr="00F45C28">
        <w:rPr>
          <w:rFonts w:cs="Times New Roman"/>
        </w:rPr>
        <w:t xml:space="preserve">о </w:t>
      </w:r>
      <w:r w:rsidR="00C514D3" w:rsidRPr="00F45C28">
        <w:rPr>
          <w:rFonts w:cs="Times New Roman"/>
        </w:rPr>
        <w:t>заключен Договор.</w:t>
      </w:r>
    </w:p>
    <w:p w:rsidR="00083EDB" w:rsidRPr="00F45C28" w:rsidRDefault="00083EDB" w:rsidP="005A296F">
      <w:pPr>
        <w:jc w:val="both"/>
        <w:rPr>
          <w:rFonts w:cs="Times New Roman"/>
        </w:rPr>
      </w:pPr>
      <w:r w:rsidRPr="00F45C28">
        <w:rPr>
          <w:rFonts w:cs="Times New Roman"/>
        </w:rPr>
        <w:t xml:space="preserve">-Договоры-  договор об </w:t>
      </w:r>
      <w:proofErr w:type="gramStart"/>
      <w:r w:rsidRPr="00F45C28">
        <w:rPr>
          <w:rFonts w:cs="Times New Roman"/>
        </w:rPr>
        <w:t>оказании  услуг</w:t>
      </w:r>
      <w:proofErr w:type="gramEnd"/>
      <w:r w:rsidRPr="00F45C28">
        <w:rPr>
          <w:rFonts w:cs="Times New Roman"/>
        </w:rPr>
        <w:t xml:space="preserve"> по поиску покупателя и договор об оказании услуг продавцу заключенный между Продавцом и Агентством.  Понятие «договоры» применяется в случае если правило относится к обоим видам договоров. Если указано полное наименование, то положение правил относится только к упомянутому виду договора.      </w:t>
      </w:r>
    </w:p>
    <w:p w:rsidR="00A36873" w:rsidRPr="00205607" w:rsidRDefault="0076599D" w:rsidP="005A296F">
      <w:pPr>
        <w:pStyle w:val="a3"/>
        <w:ind w:left="0"/>
        <w:jc w:val="both"/>
        <w:rPr>
          <w:rFonts w:cs="Times New Roman"/>
        </w:rPr>
      </w:pPr>
      <w:r w:rsidRPr="00205607">
        <w:rPr>
          <w:rFonts w:cs="Times New Roman"/>
        </w:rPr>
        <w:t>-</w:t>
      </w:r>
      <w:r w:rsidRPr="00205607">
        <w:rPr>
          <w:rFonts w:cs="Times New Roman"/>
          <w:b/>
        </w:rPr>
        <w:t>Соглашени</w:t>
      </w:r>
      <w:r w:rsidR="00A36873" w:rsidRPr="00205607">
        <w:rPr>
          <w:rFonts w:cs="Times New Roman"/>
          <w:b/>
        </w:rPr>
        <w:t>е</w:t>
      </w:r>
      <w:r w:rsidR="005A276A" w:rsidRPr="00205607">
        <w:rPr>
          <w:rFonts w:cs="Times New Roman"/>
          <w:b/>
        </w:rPr>
        <w:t xml:space="preserve"> о гаранти</w:t>
      </w:r>
      <w:r w:rsidR="00A36873" w:rsidRPr="00205607">
        <w:rPr>
          <w:rFonts w:cs="Times New Roman"/>
          <w:b/>
        </w:rPr>
        <w:t xml:space="preserve">и сделки </w:t>
      </w:r>
      <w:proofErr w:type="gramStart"/>
      <w:r w:rsidR="00A36873" w:rsidRPr="00205607">
        <w:rPr>
          <w:rFonts w:cs="Times New Roman"/>
          <w:b/>
        </w:rPr>
        <w:t>в срок</w:t>
      </w:r>
      <w:r w:rsidR="009370C6" w:rsidRPr="00205607">
        <w:rPr>
          <w:rFonts w:cs="Times New Roman"/>
          <w:b/>
        </w:rPr>
        <w:t xml:space="preserve">- </w:t>
      </w:r>
      <w:r w:rsidR="009370C6" w:rsidRPr="00205607">
        <w:rPr>
          <w:rFonts w:cs="Times New Roman"/>
        </w:rPr>
        <w:t>дополнительн</w:t>
      </w:r>
      <w:r w:rsidR="00A36873" w:rsidRPr="00205607">
        <w:rPr>
          <w:rFonts w:cs="Times New Roman"/>
        </w:rPr>
        <w:t>ое</w:t>
      </w:r>
      <w:r w:rsidR="009370C6" w:rsidRPr="00205607">
        <w:rPr>
          <w:rFonts w:cs="Times New Roman"/>
        </w:rPr>
        <w:t xml:space="preserve"> соглашения</w:t>
      </w:r>
      <w:proofErr w:type="gramEnd"/>
      <w:r w:rsidR="00A36873" w:rsidRPr="00205607">
        <w:rPr>
          <w:rFonts w:cs="Times New Roman"/>
        </w:rPr>
        <w:t xml:space="preserve"> к договору об оказании услуг по поиску покупателя, заключенное между Агентством и Продавцом.</w:t>
      </w:r>
    </w:p>
    <w:p w:rsidR="0076599D" w:rsidRPr="00205607" w:rsidRDefault="00A36873" w:rsidP="005A296F">
      <w:pPr>
        <w:pStyle w:val="a3"/>
        <w:ind w:left="0"/>
        <w:jc w:val="both"/>
        <w:rPr>
          <w:rFonts w:cs="Times New Roman"/>
        </w:rPr>
      </w:pPr>
      <w:r w:rsidRPr="00205607">
        <w:rPr>
          <w:rFonts w:cs="Times New Roman"/>
        </w:rPr>
        <w:t>-</w:t>
      </w:r>
      <w:r w:rsidRPr="00205607">
        <w:rPr>
          <w:rFonts w:cs="Times New Roman"/>
          <w:b/>
        </w:rPr>
        <w:t>Соглашение о гарантии лучшей цены</w:t>
      </w:r>
      <w:r w:rsidRPr="00205607">
        <w:rPr>
          <w:rFonts w:cs="Times New Roman"/>
        </w:rPr>
        <w:t>- дополнительное соглашения к договору об оказании услуг продавцу</w:t>
      </w:r>
      <w:r w:rsidR="0076599D" w:rsidRPr="00205607">
        <w:rPr>
          <w:rFonts w:cs="Times New Roman"/>
        </w:rPr>
        <w:t>, заключенн</w:t>
      </w:r>
      <w:r w:rsidRPr="00205607">
        <w:rPr>
          <w:rFonts w:cs="Times New Roman"/>
        </w:rPr>
        <w:t>ое</w:t>
      </w:r>
      <w:r w:rsidR="0076599D" w:rsidRPr="00205607">
        <w:rPr>
          <w:rFonts w:cs="Times New Roman"/>
        </w:rPr>
        <w:t xml:space="preserve"> между Агентством и Продавцом.</w:t>
      </w:r>
    </w:p>
    <w:p w:rsidR="00A36873" w:rsidRPr="00205607" w:rsidRDefault="00EB1FBC" w:rsidP="005A296F">
      <w:pPr>
        <w:pStyle w:val="Textbody"/>
        <w:widowControl/>
        <w:jc w:val="both"/>
        <w:rPr>
          <w:rStyle w:val="StrongEmphasis"/>
          <w:rFonts w:ascii="Times New Roman" w:hAnsi="Times New Roman" w:cs="Times New Roman"/>
          <w:b w:val="0"/>
          <w:bCs w:val="0"/>
        </w:rPr>
      </w:pPr>
      <w:r w:rsidRPr="00205607">
        <w:rPr>
          <w:rStyle w:val="StrongEmphasis"/>
          <w:rFonts w:ascii="Times New Roman" w:hAnsi="Times New Roman" w:cs="Times New Roman"/>
          <w:b w:val="0"/>
          <w:bCs w:val="0"/>
        </w:rPr>
        <w:t>-</w:t>
      </w:r>
      <w:r w:rsidRPr="00205607">
        <w:rPr>
          <w:rStyle w:val="StrongEmphasis"/>
          <w:rFonts w:ascii="Times New Roman" w:hAnsi="Times New Roman" w:cs="Times New Roman"/>
          <w:bCs w:val="0"/>
        </w:rPr>
        <w:t>Сделка</w:t>
      </w:r>
      <w:r w:rsidRPr="00205607">
        <w:rPr>
          <w:rStyle w:val="StrongEmphasis"/>
          <w:rFonts w:ascii="Times New Roman" w:hAnsi="Times New Roman" w:cs="Times New Roman"/>
        </w:rPr>
        <w:t xml:space="preserve"> </w:t>
      </w:r>
      <w:r w:rsidRPr="00205607">
        <w:rPr>
          <w:rStyle w:val="StrongEmphasis"/>
          <w:rFonts w:ascii="Times New Roman" w:hAnsi="Times New Roman" w:cs="Times New Roman"/>
          <w:b w:val="0"/>
          <w:bCs w:val="0"/>
        </w:rPr>
        <w:t xml:space="preserve">– под сделкой для целей настоящих Правил понимаются действия граждан и юридических лиц, направленные на </w:t>
      </w:r>
      <w:proofErr w:type="gramStart"/>
      <w:r w:rsidRPr="00205607">
        <w:rPr>
          <w:rStyle w:val="StrongEmphasis"/>
          <w:rFonts w:ascii="Times New Roman" w:hAnsi="Times New Roman" w:cs="Times New Roman"/>
          <w:b w:val="0"/>
          <w:bCs w:val="0"/>
        </w:rPr>
        <w:t>установление  гражданских</w:t>
      </w:r>
      <w:proofErr w:type="gramEnd"/>
      <w:r w:rsidRPr="00205607">
        <w:rPr>
          <w:rStyle w:val="StrongEmphasis"/>
          <w:rFonts w:ascii="Times New Roman" w:hAnsi="Times New Roman" w:cs="Times New Roman"/>
          <w:b w:val="0"/>
          <w:bCs w:val="0"/>
        </w:rPr>
        <w:t xml:space="preserve"> прав и обязанностей Клиента в отношении Объекта недвижимости</w:t>
      </w:r>
      <w:r w:rsidR="00DA05CA" w:rsidRPr="00205607">
        <w:rPr>
          <w:rStyle w:val="StrongEmphasis"/>
          <w:rFonts w:ascii="Times New Roman" w:hAnsi="Times New Roman" w:cs="Times New Roman"/>
          <w:b w:val="0"/>
          <w:bCs w:val="0"/>
        </w:rPr>
        <w:t>.</w:t>
      </w:r>
    </w:p>
    <w:p w:rsidR="00C34D05" w:rsidRPr="00F45C28" w:rsidRDefault="00C34D05" w:rsidP="005A296F">
      <w:pPr>
        <w:pStyle w:val="Textbody"/>
        <w:widowControl/>
        <w:jc w:val="both"/>
        <w:rPr>
          <w:rFonts w:ascii="Times New Roman" w:hAnsi="Times New Roman" w:cs="Times New Roman"/>
        </w:rPr>
      </w:pPr>
      <w:r w:rsidRPr="00205607">
        <w:rPr>
          <w:rStyle w:val="StrongEmphasis"/>
          <w:rFonts w:ascii="Times New Roman" w:hAnsi="Times New Roman" w:cs="Times New Roman"/>
          <w:bCs w:val="0"/>
        </w:rPr>
        <w:t>-Соглашение о цене-</w:t>
      </w:r>
      <w:r w:rsidR="008254B9" w:rsidRPr="00205607">
        <w:rPr>
          <w:rStyle w:val="StrongEmphasis"/>
          <w:rFonts w:ascii="Times New Roman" w:hAnsi="Times New Roman" w:cs="Times New Roman"/>
          <w:bCs w:val="0"/>
        </w:rPr>
        <w:t xml:space="preserve"> </w:t>
      </w:r>
      <w:r w:rsidR="008254B9" w:rsidRPr="00205607">
        <w:rPr>
          <w:rStyle w:val="StrongEmphasis"/>
          <w:rFonts w:ascii="Times New Roman" w:hAnsi="Times New Roman" w:cs="Times New Roman"/>
          <w:b w:val="0"/>
          <w:bCs w:val="0"/>
        </w:rPr>
        <w:t xml:space="preserve">неотъемлемое приложение к </w:t>
      </w:r>
      <w:proofErr w:type="gramStart"/>
      <w:r w:rsidR="008254B9" w:rsidRPr="00205607">
        <w:rPr>
          <w:rStyle w:val="StrongEmphasis"/>
          <w:rFonts w:ascii="Times New Roman" w:hAnsi="Times New Roman" w:cs="Times New Roman"/>
          <w:b w:val="0"/>
          <w:bCs w:val="0"/>
        </w:rPr>
        <w:t>Договору</w:t>
      </w:r>
      <w:r w:rsidR="00A36873" w:rsidRPr="00205607">
        <w:rPr>
          <w:rStyle w:val="StrongEmphasis"/>
          <w:rFonts w:ascii="Times New Roman" w:hAnsi="Times New Roman" w:cs="Times New Roman"/>
          <w:b w:val="0"/>
          <w:bCs w:val="0"/>
        </w:rPr>
        <w:t xml:space="preserve"> </w:t>
      </w:r>
      <w:r w:rsidR="008254B9" w:rsidRPr="00205607">
        <w:rPr>
          <w:rStyle w:val="StrongEmphasis"/>
          <w:rFonts w:ascii="Times New Roman" w:hAnsi="Times New Roman" w:cs="Times New Roman"/>
          <w:b w:val="0"/>
          <w:bCs w:val="0"/>
        </w:rPr>
        <w:t>.</w:t>
      </w:r>
      <w:proofErr w:type="gramEnd"/>
    </w:p>
    <w:p w:rsidR="00C514D3" w:rsidRPr="00F45C28" w:rsidRDefault="00C514D3" w:rsidP="005A296F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b/>
        </w:rPr>
      </w:pPr>
      <w:r w:rsidRPr="00F45C28">
        <w:rPr>
          <w:rFonts w:cs="Times New Roman"/>
          <w:b/>
        </w:rPr>
        <w:t>Предмет регулирования настоящих правил.</w:t>
      </w:r>
    </w:p>
    <w:p w:rsidR="00C514D3" w:rsidRPr="00F45C28" w:rsidRDefault="00C514D3" w:rsidP="005A296F">
      <w:pPr>
        <w:pStyle w:val="a3"/>
        <w:numPr>
          <w:ilvl w:val="1"/>
          <w:numId w:val="2"/>
        </w:numPr>
        <w:ind w:left="0" w:firstLine="0"/>
        <w:jc w:val="both"/>
        <w:rPr>
          <w:rFonts w:cs="Times New Roman"/>
        </w:rPr>
      </w:pPr>
      <w:r w:rsidRPr="00F45C28">
        <w:rPr>
          <w:rFonts w:cs="Times New Roman"/>
        </w:rPr>
        <w:t xml:space="preserve">Настоящие Правила регламентируют условия и порядок оказания услуг лицам, заключившим с Агентством </w:t>
      </w:r>
      <w:r w:rsidR="00083EDB" w:rsidRPr="00F45C28">
        <w:rPr>
          <w:rFonts w:cs="Times New Roman"/>
        </w:rPr>
        <w:t>Договоры</w:t>
      </w:r>
      <w:r w:rsidRPr="00F45C28">
        <w:rPr>
          <w:rFonts w:cs="Times New Roman"/>
        </w:rPr>
        <w:t xml:space="preserve"> и дополнительн</w:t>
      </w:r>
      <w:r w:rsidR="00A257F1" w:rsidRPr="00F45C28">
        <w:rPr>
          <w:rFonts w:cs="Times New Roman"/>
        </w:rPr>
        <w:t>ые соглашения</w:t>
      </w:r>
      <w:r w:rsidRPr="00F45C28">
        <w:rPr>
          <w:rFonts w:cs="Times New Roman"/>
        </w:rPr>
        <w:t xml:space="preserve"> о гарантиях к н</w:t>
      </w:r>
      <w:r w:rsidR="00083EDB" w:rsidRPr="00F45C28">
        <w:rPr>
          <w:rFonts w:cs="Times New Roman"/>
        </w:rPr>
        <w:t>им</w:t>
      </w:r>
      <w:r w:rsidRPr="00F45C28">
        <w:rPr>
          <w:rFonts w:cs="Times New Roman"/>
        </w:rPr>
        <w:t xml:space="preserve">.      </w:t>
      </w:r>
    </w:p>
    <w:p w:rsidR="001F1412" w:rsidRPr="00F45C28" w:rsidRDefault="001F1412" w:rsidP="005A296F">
      <w:pPr>
        <w:jc w:val="both"/>
        <w:rPr>
          <w:rFonts w:cs="Times New Roman"/>
        </w:rPr>
      </w:pPr>
    </w:p>
    <w:p w:rsidR="001F1412" w:rsidRPr="00F45C28" w:rsidRDefault="001F1412" w:rsidP="005A296F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b/>
        </w:rPr>
      </w:pPr>
      <w:r w:rsidRPr="00F45C28">
        <w:rPr>
          <w:rFonts w:cs="Times New Roman"/>
          <w:b/>
        </w:rPr>
        <w:t xml:space="preserve">Порядок оказания услуг </w:t>
      </w:r>
      <w:r w:rsidR="006B3678" w:rsidRPr="00F45C28">
        <w:rPr>
          <w:rFonts w:cs="Times New Roman"/>
          <w:b/>
        </w:rPr>
        <w:t>по Договор</w:t>
      </w:r>
      <w:r w:rsidR="00083EDB" w:rsidRPr="00F45C28">
        <w:rPr>
          <w:rFonts w:cs="Times New Roman"/>
          <w:b/>
        </w:rPr>
        <w:t>ам с Продавцом</w:t>
      </w:r>
      <w:r w:rsidRPr="00F45C28">
        <w:rPr>
          <w:rFonts w:cs="Times New Roman"/>
          <w:b/>
        </w:rPr>
        <w:t>.</w:t>
      </w:r>
    </w:p>
    <w:p w:rsidR="00715ADB" w:rsidRPr="00F45C28" w:rsidRDefault="00715ADB" w:rsidP="005A296F">
      <w:pPr>
        <w:pStyle w:val="a3"/>
        <w:numPr>
          <w:ilvl w:val="1"/>
          <w:numId w:val="2"/>
        </w:numPr>
        <w:ind w:left="0" w:firstLine="0"/>
        <w:jc w:val="both"/>
        <w:rPr>
          <w:rFonts w:cs="Times New Roman"/>
        </w:rPr>
      </w:pPr>
      <w:r w:rsidRPr="00F45C28">
        <w:rPr>
          <w:rFonts w:cs="Times New Roman"/>
          <w:b/>
        </w:rPr>
        <w:t xml:space="preserve"> </w:t>
      </w:r>
      <w:r w:rsidRPr="00F45C28">
        <w:rPr>
          <w:rFonts w:cs="Times New Roman"/>
        </w:rPr>
        <w:t>Договор</w:t>
      </w:r>
      <w:r w:rsidR="00083EDB" w:rsidRPr="00F45C28">
        <w:rPr>
          <w:rFonts w:cs="Times New Roman"/>
        </w:rPr>
        <w:t xml:space="preserve">ы </w:t>
      </w:r>
      <w:r w:rsidRPr="00F45C28">
        <w:rPr>
          <w:rFonts w:cs="Times New Roman"/>
        </w:rPr>
        <w:t>заключа</w:t>
      </w:r>
      <w:r w:rsidR="00083EDB" w:rsidRPr="00F45C28">
        <w:rPr>
          <w:rFonts w:cs="Times New Roman"/>
        </w:rPr>
        <w:t>ю</w:t>
      </w:r>
      <w:r w:rsidRPr="00F45C28">
        <w:rPr>
          <w:rFonts w:cs="Times New Roman"/>
        </w:rPr>
        <w:t>тся Агентством с собственником (-</w:t>
      </w:r>
      <w:proofErr w:type="spellStart"/>
      <w:r w:rsidRPr="00F45C28">
        <w:rPr>
          <w:rFonts w:cs="Times New Roman"/>
        </w:rPr>
        <w:t>ками</w:t>
      </w:r>
      <w:proofErr w:type="spellEnd"/>
      <w:r w:rsidRPr="00F45C28">
        <w:rPr>
          <w:rFonts w:cs="Times New Roman"/>
        </w:rPr>
        <w:t>) объекта недвижимости или уполномоченным им</w:t>
      </w:r>
      <w:r w:rsidR="00836223" w:rsidRPr="00F45C28">
        <w:rPr>
          <w:rFonts w:cs="Times New Roman"/>
        </w:rPr>
        <w:t xml:space="preserve"> (ими)</w:t>
      </w:r>
      <w:r w:rsidRPr="00F45C28">
        <w:rPr>
          <w:rFonts w:cs="Times New Roman"/>
        </w:rPr>
        <w:t xml:space="preserve"> лицом. К уполномоченным лицам относится лицо, действующее от имени Продавца по доверенности, при этом доверенность, выданная </w:t>
      </w:r>
      <w:proofErr w:type="gramStart"/>
      <w:r w:rsidRPr="00F45C28">
        <w:rPr>
          <w:rFonts w:cs="Times New Roman"/>
        </w:rPr>
        <w:t>физическим лицом</w:t>
      </w:r>
      <w:proofErr w:type="gramEnd"/>
      <w:r w:rsidRPr="00F45C28">
        <w:rPr>
          <w:rFonts w:cs="Times New Roman"/>
        </w:rPr>
        <w:t xml:space="preserve"> подлежит нотариальному удостоверению.</w:t>
      </w:r>
    </w:p>
    <w:p w:rsidR="00DA05CA" w:rsidRPr="00F45C28" w:rsidRDefault="00DA05CA" w:rsidP="00DA05CA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 xml:space="preserve">3.2. </w:t>
      </w:r>
      <w:r w:rsidR="00ED6B6E" w:rsidRPr="00F45C28">
        <w:rPr>
          <w:rFonts w:cs="Times New Roman"/>
        </w:rPr>
        <w:t xml:space="preserve"> </w:t>
      </w:r>
      <w:r w:rsidR="00EB290D" w:rsidRPr="00F45C28">
        <w:rPr>
          <w:rFonts w:cs="Times New Roman"/>
        </w:rPr>
        <w:t>Н</w:t>
      </w:r>
      <w:r w:rsidR="00ED6B6E" w:rsidRPr="00F45C28">
        <w:rPr>
          <w:rFonts w:cs="Times New Roman"/>
        </w:rPr>
        <w:t>еотъемлемым приложением к Договору</w:t>
      </w:r>
      <w:r w:rsidR="00EB290D" w:rsidRPr="00F45C28">
        <w:rPr>
          <w:rFonts w:cs="Times New Roman"/>
        </w:rPr>
        <w:t xml:space="preserve"> </w:t>
      </w:r>
      <w:r w:rsidR="00083EDB" w:rsidRPr="00F45C28">
        <w:rPr>
          <w:rFonts w:cs="Times New Roman"/>
        </w:rPr>
        <w:t xml:space="preserve">об оказании услуг по поиску покупателя </w:t>
      </w:r>
      <w:r w:rsidR="00EB290D" w:rsidRPr="00F45C28">
        <w:rPr>
          <w:rFonts w:cs="Times New Roman"/>
        </w:rPr>
        <w:t xml:space="preserve">является </w:t>
      </w:r>
      <w:r w:rsidR="00ED6B6E" w:rsidRPr="00F45C28">
        <w:rPr>
          <w:rFonts w:cs="Times New Roman"/>
        </w:rPr>
        <w:t>Соглашение о цене</w:t>
      </w:r>
      <w:r w:rsidR="00EB290D" w:rsidRPr="00F45C28">
        <w:rPr>
          <w:rFonts w:cs="Times New Roman"/>
        </w:rPr>
        <w:t>, которое</w:t>
      </w:r>
      <w:r w:rsidR="00ED6B6E" w:rsidRPr="00F45C28">
        <w:rPr>
          <w:rFonts w:cs="Times New Roman"/>
        </w:rPr>
        <w:t xml:space="preserve"> содержит три вида цены:</w:t>
      </w:r>
    </w:p>
    <w:p w:rsidR="00563DAC" w:rsidRPr="00F45C28" w:rsidRDefault="00DA05CA" w:rsidP="00563DAC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 xml:space="preserve"> -Реализационная цена-  цена за которую Агентство гарантирует нахождение покупателя</w:t>
      </w:r>
      <w:r w:rsidR="009F5DB8" w:rsidRPr="00F45C28">
        <w:rPr>
          <w:rFonts w:cs="Times New Roman"/>
        </w:rPr>
        <w:t xml:space="preserve"> </w:t>
      </w:r>
      <w:proofErr w:type="gramStart"/>
      <w:r w:rsidR="009F5DB8" w:rsidRPr="00F45C28">
        <w:rPr>
          <w:rFonts w:cs="Times New Roman"/>
        </w:rPr>
        <w:t>на условиях</w:t>
      </w:r>
      <w:proofErr w:type="gramEnd"/>
      <w:r w:rsidR="009F5DB8" w:rsidRPr="00F45C28">
        <w:rPr>
          <w:rFonts w:cs="Times New Roman"/>
        </w:rPr>
        <w:t xml:space="preserve"> предусмотренных Соглашени</w:t>
      </w:r>
      <w:r w:rsidR="00A257F1" w:rsidRPr="00F45C28">
        <w:rPr>
          <w:rFonts w:cs="Times New Roman"/>
        </w:rPr>
        <w:t>я</w:t>
      </w:r>
      <w:r w:rsidR="00EB290D" w:rsidRPr="00F45C28">
        <w:rPr>
          <w:rFonts w:cs="Times New Roman"/>
        </w:rPr>
        <w:t>м</w:t>
      </w:r>
      <w:r w:rsidR="00A257F1" w:rsidRPr="00F45C28">
        <w:rPr>
          <w:rFonts w:cs="Times New Roman"/>
        </w:rPr>
        <w:t>и</w:t>
      </w:r>
      <w:r w:rsidR="009F5DB8" w:rsidRPr="00F45C28">
        <w:rPr>
          <w:rFonts w:cs="Times New Roman"/>
        </w:rPr>
        <w:t xml:space="preserve"> о гарантиях</w:t>
      </w:r>
      <w:r w:rsidRPr="00F45C28">
        <w:rPr>
          <w:rFonts w:cs="Times New Roman"/>
        </w:rPr>
        <w:t>.</w:t>
      </w:r>
    </w:p>
    <w:p w:rsidR="00715ADB" w:rsidRPr="00F45C28" w:rsidRDefault="00563DAC" w:rsidP="00DA05CA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 xml:space="preserve"> -</w:t>
      </w:r>
      <w:proofErr w:type="gramStart"/>
      <w:r w:rsidRPr="00F45C28">
        <w:rPr>
          <w:rFonts w:cs="Times New Roman"/>
        </w:rPr>
        <w:t>Рекомендованная цена- цена</w:t>
      </w:r>
      <w:proofErr w:type="gramEnd"/>
      <w:r w:rsidRPr="00F45C28">
        <w:rPr>
          <w:rFonts w:cs="Times New Roman"/>
        </w:rPr>
        <w:t xml:space="preserve"> рекомендованная Агентством, как наиболее вероятная для поиска Покупателя с сроком экспозиции в течение 3 месяцев. Цена формируется исходя из стоимости аналогичных квартир, предлагаемых на рынке недвижимости.</w:t>
      </w:r>
    </w:p>
    <w:p w:rsidR="00ED6B6E" w:rsidRPr="00F45C28" w:rsidRDefault="00ED6B6E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-Стартовая цена- цена за которую Агентство рекламирует объект в рекламных источниках. Цена формируется исходя из пожеланий Продавца.</w:t>
      </w:r>
    </w:p>
    <w:p w:rsidR="00EB290D" w:rsidRPr="00F45C28" w:rsidRDefault="00507EA0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 xml:space="preserve">3.3. </w:t>
      </w:r>
      <w:r w:rsidR="006B3678" w:rsidRPr="00F45C28">
        <w:rPr>
          <w:rFonts w:cs="Times New Roman"/>
        </w:rPr>
        <w:t>П</w:t>
      </w:r>
      <w:r w:rsidR="00EB290D" w:rsidRPr="00F45C28">
        <w:rPr>
          <w:rFonts w:cs="Times New Roman"/>
        </w:rPr>
        <w:t>редметом Договор</w:t>
      </w:r>
      <w:r w:rsidR="00083EDB" w:rsidRPr="00F45C28">
        <w:rPr>
          <w:rFonts w:cs="Times New Roman"/>
        </w:rPr>
        <w:t>ов</w:t>
      </w:r>
      <w:r w:rsidR="00EB290D" w:rsidRPr="00F45C28">
        <w:rPr>
          <w:rFonts w:cs="Times New Roman"/>
        </w:rPr>
        <w:t xml:space="preserve"> является поиск покупателя на объект недвижимости, при этом способы и методы поиска Покупателя составляют коммерческую тайну Агентства.</w:t>
      </w:r>
    </w:p>
    <w:p w:rsidR="006B3678" w:rsidRPr="00F45C28" w:rsidRDefault="006B3678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3.4. Агентство оказывает услугу Продавцу в соответствии с предмет</w:t>
      </w:r>
      <w:r w:rsidR="00083EDB" w:rsidRPr="00F45C28">
        <w:rPr>
          <w:rFonts w:cs="Times New Roman"/>
        </w:rPr>
        <w:t>ами</w:t>
      </w:r>
      <w:r w:rsidRPr="00F45C28">
        <w:rPr>
          <w:rFonts w:cs="Times New Roman"/>
        </w:rPr>
        <w:t xml:space="preserve"> Договор</w:t>
      </w:r>
      <w:r w:rsidR="00083EDB" w:rsidRPr="00F45C28">
        <w:rPr>
          <w:rFonts w:cs="Times New Roman"/>
        </w:rPr>
        <w:t>ов</w:t>
      </w:r>
      <w:r w:rsidRPr="00F45C28">
        <w:rPr>
          <w:rFonts w:cs="Times New Roman"/>
        </w:rPr>
        <w:t xml:space="preserve"> и в предусмотренный Договор</w:t>
      </w:r>
      <w:r w:rsidR="00083EDB" w:rsidRPr="00F45C28">
        <w:rPr>
          <w:rFonts w:cs="Times New Roman"/>
        </w:rPr>
        <w:t>ами</w:t>
      </w:r>
      <w:r w:rsidRPr="00F45C28">
        <w:rPr>
          <w:rFonts w:cs="Times New Roman"/>
        </w:rPr>
        <w:t xml:space="preserve"> срок. </w:t>
      </w:r>
    </w:p>
    <w:p w:rsidR="006B3678" w:rsidRPr="00F45C28" w:rsidRDefault="006B3678" w:rsidP="005A296F">
      <w:pPr>
        <w:pStyle w:val="a3"/>
        <w:ind w:left="0"/>
        <w:jc w:val="both"/>
        <w:rPr>
          <w:rFonts w:cs="Times New Roman"/>
        </w:rPr>
      </w:pPr>
    </w:p>
    <w:p w:rsidR="006B3678" w:rsidRPr="00F45C28" w:rsidRDefault="00A257F1" w:rsidP="005A296F">
      <w:pPr>
        <w:pStyle w:val="a3"/>
        <w:numPr>
          <w:ilvl w:val="0"/>
          <w:numId w:val="2"/>
        </w:numPr>
        <w:ind w:left="0" w:firstLine="0"/>
        <w:jc w:val="both"/>
        <w:rPr>
          <w:rFonts w:cs="Times New Roman"/>
          <w:b/>
        </w:rPr>
      </w:pPr>
      <w:r w:rsidRPr="00F45C28">
        <w:rPr>
          <w:rFonts w:cs="Times New Roman"/>
          <w:b/>
        </w:rPr>
        <w:t>Соглашения</w:t>
      </w:r>
      <w:r w:rsidR="006B3678" w:rsidRPr="00F45C28">
        <w:rPr>
          <w:rFonts w:cs="Times New Roman"/>
          <w:b/>
        </w:rPr>
        <w:t xml:space="preserve"> о гаранти</w:t>
      </w:r>
      <w:r w:rsidRPr="00F45C28">
        <w:rPr>
          <w:rFonts w:cs="Times New Roman"/>
          <w:b/>
        </w:rPr>
        <w:t>ях.</w:t>
      </w:r>
    </w:p>
    <w:p w:rsidR="00507EA0" w:rsidRPr="00F45C28" w:rsidRDefault="006B3678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 xml:space="preserve">4.1. </w:t>
      </w:r>
      <w:r w:rsidR="00F06EF2" w:rsidRPr="00F45C28">
        <w:rPr>
          <w:rFonts w:cs="Times New Roman"/>
        </w:rPr>
        <w:t xml:space="preserve">В случае, если объект недвижимости отвечает требованиям, указанным в разделе </w:t>
      </w:r>
      <w:r w:rsidR="00DF34C6" w:rsidRPr="00F45C28">
        <w:rPr>
          <w:rFonts w:cs="Times New Roman"/>
        </w:rPr>
        <w:t>6</w:t>
      </w:r>
      <w:r w:rsidRPr="00F45C28">
        <w:rPr>
          <w:rFonts w:cs="Times New Roman"/>
        </w:rPr>
        <w:t xml:space="preserve"> </w:t>
      </w:r>
      <w:r w:rsidR="00F06EF2" w:rsidRPr="00F45C28">
        <w:rPr>
          <w:rFonts w:cs="Times New Roman"/>
        </w:rPr>
        <w:t>настоящих Правил, Агентство вправе заключить с Продавцом Дополнительн</w:t>
      </w:r>
      <w:r w:rsidR="009370C6" w:rsidRPr="00F45C28">
        <w:rPr>
          <w:rFonts w:cs="Times New Roman"/>
        </w:rPr>
        <w:t>ые</w:t>
      </w:r>
      <w:r w:rsidR="00F06EF2" w:rsidRPr="00F45C28">
        <w:rPr>
          <w:rFonts w:cs="Times New Roman"/>
        </w:rPr>
        <w:t xml:space="preserve"> Соглашени</w:t>
      </w:r>
      <w:r w:rsidR="009370C6" w:rsidRPr="00F45C28">
        <w:rPr>
          <w:rFonts w:cs="Times New Roman"/>
        </w:rPr>
        <w:t>я</w:t>
      </w:r>
      <w:r w:rsidR="00F06EF2" w:rsidRPr="00F45C28">
        <w:rPr>
          <w:rFonts w:cs="Times New Roman"/>
        </w:rPr>
        <w:t xml:space="preserve"> о гарантиях</w:t>
      </w:r>
      <w:r w:rsidR="00083EDB" w:rsidRPr="00F45C28">
        <w:rPr>
          <w:rFonts w:cs="Times New Roman"/>
        </w:rPr>
        <w:t xml:space="preserve"> к Договорам</w:t>
      </w:r>
      <w:r w:rsidR="002B681D" w:rsidRPr="00F45C28">
        <w:rPr>
          <w:rFonts w:cs="Times New Roman"/>
        </w:rPr>
        <w:t>.</w:t>
      </w:r>
    </w:p>
    <w:p w:rsidR="00F06EF2" w:rsidRPr="00F45C28" w:rsidRDefault="009308EA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4.2. Соглашения</w:t>
      </w:r>
      <w:r w:rsidR="006B3678" w:rsidRPr="00F45C28">
        <w:rPr>
          <w:rFonts w:cs="Times New Roman"/>
        </w:rPr>
        <w:t xml:space="preserve"> о гарантиях от имени Агентства вправе заключать (подписывать) </w:t>
      </w:r>
      <w:r w:rsidR="006B3678" w:rsidRPr="00F45C28">
        <w:rPr>
          <w:rFonts w:cs="Times New Roman"/>
        </w:rPr>
        <w:lastRenderedPageBreak/>
        <w:t>ограниченное количество лиц, специально уполномоченных на то Агентством. Список лиц, которые вправе заключать Соглашени</w:t>
      </w:r>
      <w:r w:rsidR="00F45C28">
        <w:rPr>
          <w:rFonts w:cs="Times New Roman"/>
        </w:rPr>
        <w:t>я</w:t>
      </w:r>
      <w:r w:rsidR="006B3678" w:rsidRPr="00F45C28">
        <w:rPr>
          <w:rFonts w:cs="Times New Roman"/>
        </w:rPr>
        <w:t xml:space="preserve"> о гарантиях указывается в Приложении №1 к настоящим Правилам и является его неотъемлемой </w:t>
      </w:r>
      <w:r w:rsidR="00FB36E5" w:rsidRPr="00F45C28">
        <w:rPr>
          <w:rFonts w:cs="Times New Roman"/>
        </w:rPr>
        <w:t>частью.</w:t>
      </w:r>
    </w:p>
    <w:p w:rsidR="00A257F1" w:rsidRPr="00F45C28" w:rsidRDefault="00A257F1" w:rsidP="005A296F">
      <w:pPr>
        <w:pStyle w:val="a3"/>
        <w:ind w:left="0"/>
        <w:jc w:val="both"/>
        <w:rPr>
          <w:rFonts w:cs="Times New Roman"/>
        </w:rPr>
      </w:pPr>
    </w:p>
    <w:p w:rsidR="00A257F1" w:rsidRPr="00F45C28" w:rsidRDefault="00A257F1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 xml:space="preserve">4.3. </w:t>
      </w:r>
      <w:r w:rsidRPr="00F45C28">
        <w:rPr>
          <w:rFonts w:cs="Times New Roman"/>
          <w:b/>
        </w:rPr>
        <w:t>Соглашение о гарантии совершения сделки в срок</w:t>
      </w:r>
    </w:p>
    <w:p w:rsidR="00FB36E5" w:rsidRPr="00F45C28" w:rsidRDefault="00A257F1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4.3.1.</w:t>
      </w:r>
      <w:r w:rsidR="00AC6312" w:rsidRPr="00F45C28">
        <w:rPr>
          <w:rFonts w:cs="Times New Roman"/>
        </w:rPr>
        <w:t>Дополнительное с</w:t>
      </w:r>
      <w:r w:rsidR="005A296F" w:rsidRPr="00F45C28">
        <w:rPr>
          <w:rFonts w:cs="Times New Roman"/>
        </w:rPr>
        <w:t>оглашение о гаранти</w:t>
      </w:r>
      <w:r w:rsidR="009308EA" w:rsidRPr="00F45C28">
        <w:rPr>
          <w:rFonts w:cs="Times New Roman"/>
        </w:rPr>
        <w:t>и лучшей цены</w:t>
      </w:r>
      <w:r w:rsidR="00083EDB" w:rsidRPr="00F45C28">
        <w:rPr>
          <w:rFonts w:cs="Times New Roman"/>
        </w:rPr>
        <w:t xml:space="preserve"> заключается исключительно к Договору об оказании услуг по поиску </w:t>
      </w:r>
      <w:proofErr w:type="gramStart"/>
      <w:r w:rsidR="00083EDB" w:rsidRPr="00F45C28">
        <w:rPr>
          <w:rFonts w:cs="Times New Roman"/>
        </w:rPr>
        <w:t xml:space="preserve">покупателя, </w:t>
      </w:r>
      <w:r w:rsidR="005A296F" w:rsidRPr="00F45C28">
        <w:rPr>
          <w:rFonts w:cs="Times New Roman"/>
        </w:rPr>
        <w:t xml:space="preserve"> является</w:t>
      </w:r>
      <w:proofErr w:type="gramEnd"/>
      <w:r w:rsidR="005A296F" w:rsidRPr="00F45C28">
        <w:rPr>
          <w:rFonts w:cs="Times New Roman"/>
        </w:rPr>
        <w:t xml:space="preserve"> офертой (предложением) направляемой Агентством Продавцу о поиске Покупателя на объект недвижимости по реализационной цене в течение 14 дней с момента заключения Соглашения о цене. Подписывая Соглашение Агентство гарантирует, что в указанный срок будет найден Покупатель.</w:t>
      </w:r>
    </w:p>
    <w:p w:rsidR="00960239" w:rsidRPr="00F45C28" w:rsidRDefault="005A296F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4.</w:t>
      </w:r>
      <w:r w:rsidR="00A257F1" w:rsidRPr="00F45C28">
        <w:rPr>
          <w:rFonts w:cs="Times New Roman"/>
        </w:rPr>
        <w:t>3.2..</w:t>
      </w:r>
      <w:r w:rsidRPr="00F45C28">
        <w:rPr>
          <w:rFonts w:cs="Times New Roman"/>
        </w:rPr>
        <w:t xml:space="preserve"> </w:t>
      </w:r>
      <w:r w:rsidR="00960239" w:rsidRPr="00F45C28">
        <w:rPr>
          <w:rFonts w:cs="Times New Roman"/>
        </w:rPr>
        <w:t>Срок действия оферты- 14 календарных дней с момента заключения Соглашения о цене.</w:t>
      </w:r>
    </w:p>
    <w:p w:rsidR="005A296F" w:rsidRPr="00F45C28" w:rsidRDefault="00960239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4.</w:t>
      </w:r>
      <w:r w:rsidR="00A257F1" w:rsidRPr="00F45C28">
        <w:rPr>
          <w:rFonts w:cs="Times New Roman"/>
        </w:rPr>
        <w:t>3.3.</w:t>
      </w:r>
      <w:r w:rsidR="005A276A" w:rsidRPr="00F45C28">
        <w:rPr>
          <w:rFonts w:cs="Times New Roman"/>
        </w:rPr>
        <w:t xml:space="preserve"> </w:t>
      </w:r>
      <w:r w:rsidR="00483585" w:rsidRPr="00F45C28">
        <w:rPr>
          <w:rFonts w:cs="Times New Roman"/>
        </w:rPr>
        <w:t xml:space="preserve">В случае </w:t>
      </w:r>
      <w:proofErr w:type="gramStart"/>
      <w:r w:rsidR="00483585" w:rsidRPr="00F45C28">
        <w:rPr>
          <w:rFonts w:cs="Times New Roman"/>
        </w:rPr>
        <w:t>согласия  Продавца</w:t>
      </w:r>
      <w:proofErr w:type="gramEnd"/>
      <w:r w:rsidR="00483585" w:rsidRPr="00F45C28">
        <w:rPr>
          <w:rFonts w:cs="Times New Roman"/>
        </w:rPr>
        <w:t xml:space="preserve">  на принятие оферты (предложения), он направляет Агентству</w:t>
      </w:r>
      <w:r w:rsidR="005A276A" w:rsidRPr="00F45C28">
        <w:rPr>
          <w:rFonts w:cs="Times New Roman"/>
        </w:rPr>
        <w:t xml:space="preserve"> письменный </w:t>
      </w:r>
      <w:r w:rsidR="00483585" w:rsidRPr="00F45C28">
        <w:rPr>
          <w:rFonts w:cs="Times New Roman"/>
        </w:rPr>
        <w:t xml:space="preserve"> ответ о согласии (акцепт).</w:t>
      </w:r>
    </w:p>
    <w:p w:rsidR="005A296F" w:rsidRPr="00F45C28" w:rsidRDefault="00483585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4.</w:t>
      </w:r>
      <w:r w:rsidR="00A257F1" w:rsidRPr="00F45C28">
        <w:rPr>
          <w:rFonts w:cs="Times New Roman"/>
        </w:rPr>
        <w:t>3.4.</w:t>
      </w:r>
      <w:r w:rsidRPr="00F45C28">
        <w:rPr>
          <w:rFonts w:cs="Times New Roman"/>
        </w:rPr>
        <w:t xml:space="preserve"> Агентство вправе отозвать оферту в любое время до получения акцепта на неё.</w:t>
      </w:r>
    </w:p>
    <w:p w:rsidR="00483585" w:rsidRPr="00F45C28" w:rsidRDefault="00960239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4.</w:t>
      </w:r>
      <w:r w:rsidR="00A257F1" w:rsidRPr="00F45C28">
        <w:rPr>
          <w:rFonts w:cs="Times New Roman"/>
        </w:rPr>
        <w:t>3.5.</w:t>
      </w:r>
      <w:r w:rsidR="00483585" w:rsidRPr="00F45C28">
        <w:rPr>
          <w:rFonts w:cs="Times New Roman"/>
        </w:rPr>
        <w:t xml:space="preserve"> </w:t>
      </w:r>
      <w:r w:rsidR="008F7E50" w:rsidRPr="00F45C28">
        <w:rPr>
          <w:rFonts w:cs="Times New Roman"/>
        </w:rPr>
        <w:t>В случае получения от Продавца акцепта в срок действия оферты,</w:t>
      </w:r>
      <w:r w:rsidR="009308EA" w:rsidRPr="00F45C28">
        <w:rPr>
          <w:rFonts w:cs="Times New Roman"/>
        </w:rPr>
        <w:t xml:space="preserve"> Агентство обязуется в течение 5</w:t>
      </w:r>
      <w:r w:rsidR="008F7E50" w:rsidRPr="00F45C28">
        <w:rPr>
          <w:rFonts w:cs="Times New Roman"/>
        </w:rPr>
        <w:t xml:space="preserve"> рабочих дней </w:t>
      </w:r>
      <w:r w:rsidR="00EA7F61" w:rsidRPr="00F45C28">
        <w:rPr>
          <w:rFonts w:cs="Times New Roman"/>
        </w:rPr>
        <w:t xml:space="preserve">найти Покупателя для приобретения объекта недвижимости и обеспечить заключение предварительного договора, а именно организовать </w:t>
      </w:r>
      <w:proofErr w:type="gramStart"/>
      <w:r w:rsidR="00EA7F61" w:rsidRPr="00F45C28">
        <w:rPr>
          <w:rFonts w:cs="Times New Roman"/>
        </w:rPr>
        <w:t>переговоры  между</w:t>
      </w:r>
      <w:proofErr w:type="gramEnd"/>
      <w:r w:rsidR="00EA7F61" w:rsidRPr="00F45C28">
        <w:rPr>
          <w:rFonts w:cs="Times New Roman"/>
        </w:rPr>
        <w:t xml:space="preserve"> Продавцом и Покупателем, предоставить помещение для проведения переговоров.</w:t>
      </w:r>
    </w:p>
    <w:p w:rsidR="00EA7F61" w:rsidRPr="00F45C28" w:rsidRDefault="00EA7F61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4.</w:t>
      </w:r>
      <w:r w:rsidR="00A257F1" w:rsidRPr="00F45C28">
        <w:rPr>
          <w:rFonts w:cs="Times New Roman"/>
        </w:rPr>
        <w:t>3.6.</w:t>
      </w:r>
      <w:r w:rsidR="005A276A" w:rsidRPr="00F45C28">
        <w:rPr>
          <w:rFonts w:cs="Times New Roman"/>
        </w:rPr>
        <w:t xml:space="preserve"> Существенными условиями предварительного договора, заключаемого между Продавцом и Покупателем, пред</w:t>
      </w:r>
      <w:r w:rsidR="004A0280" w:rsidRPr="00F45C28">
        <w:rPr>
          <w:rFonts w:cs="Times New Roman"/>
        </w:rPr>
        <w:t>оставленным Агентством являются:</w:t>
      </w:r>
    </w:p>
    <w:p w:rsidR="004A0280" w:rsidRPr="00F45C28" w:rsidRDefault="004A0280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- цена объекта недвижимости- равна реализационной цене, указанной в Соглашении о цене;</w:t>
      </w:r>
    </w:p>
    <w:p w:rsidR="004A0280" w:rsidRPr="00F45C28" w:rsidRDefault="004A0280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 xml:space="preserve">- срок на который заключается </w:t>
      </w:r>
      <w:proofErr w:type="gramStart"/>
      <w:r w:rsidRPr="00F45C28">
        <w:rPr>
          <w:rFonts w:cs="Times New Roman"/>
        </w:rPr>
        <w:t>предварительный  договор</w:t>
      </w:r>
      <w:proofErr w:type="gramEnd"/>
      <w:r w:rsidRPr="00F45C28">
        <w:rPr>
          <w:rFonts w:cs="Times New Roman"/>
        </w:rPr>
        <w:t xml:space="preserve"> (срок совершения сделки)- не более 1 месяца;</w:t>
      </w:r>
    </w:p>
    <w:p w:rsidR="004A0280" w:rsidRPr="00F45C28" w:rsidRDefault="004A0280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- порядок расчетов с Продавцом за объект недвижимости- 3 рабочих дня с момента регистрации перехода права собственности к Покупателю;</w:t>
      </w:r>
    </w:p>
    <w:p w:rsidR="004A0280" w:rsidRPr="00F45C28" w:rsidRDefault="004A0280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- срок освобождения объекта недвижимости Продавцом- не более 10 календарных дней с момента регистрации перехода права собственности к Покупателю.</w:t>
      </w:r>
    </w:p>
    <w:p w:rsidR="004A0280" w:rsidRPr="00F45C28" w:rsidRDefault="004A0280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4.</w:t>
      </w:r>
      <w:r w:rsidR="00A257F1" w:rsidRPr="00F45C28">
        <w:rPr>
          <w:rFonts w:cs="Times New Roman"/>
        </w:rPr>
        <w:t>3.7.</w:t>
      </w:r>
      <w:r w:rsidRPr="00F45C28">
        <w:rPr>
          <w:rFonts w:cs="Times New Roman"/>
        </w:rPr>
        <w:t xml:space="preserve"> В случае если Продавец</w:t>
      </w:r>
      <w:r w:rsidR="00DF34C6" w:rsidRPr="00F45C28">
        <w:rPr>
          <w:rFonts w:cs="Times New Roman"/>
        </w:rPr>
        <w:t>, после направления акцепта</w:t>
      </w:r>
      <w:r w:rsidRPr="00F45C28">
        <w:rPr>
          <w:rFonts w:cs="Times New Roman"/>
        </w:rPr>
        <w:t xml:space="preserve"> откажется от заключения предварительного договора на условиях п.4.</w:t>
      </w:r>
      <w:r w:rsidR="00A257F1" w:rsidRPr="00F45C28">
        <w:rPr>
          <w:rFonts w:cs="Times New Roman"/>
        </w:rPr>
        <w:t>3.6.</w:t>
      </w:r>
      <w:r w:rsidRPr="00F45C28">
        <w:rPr>
          <w:rFonts w:cs="Times New Roman"/>
        </w:rPr>
        <w:t xml:space="preserve"> настоящих Правил, а также если между Продавцом и Покупателем не будет достигнута договоренность по иным условиям предварительного договора, то обязанность Агентства по поиску Покупателя считается </w:t>
      </w:r>
      <w:proofErr w:type="gramStart"/>
      <w:r w:rsidRPr="00F45C28">
        <w:rPr>
          <w:rFonts w:cs="Times New Roman"/>
        </w:rPr>
        <w:t>выполненной  и</w:t>
      </w:r>
      <w:proofErr w:type="gramEnd"/>
      <w:r w:rsidRPr="00F45C28">
        <w:rPr>
          <w:rFonts w:cs="Times New Roman"/>
        </w:rPr>
        <w:t xml:space="preserve"> ответственность за неисполнение Соглашения о гарантиях</w:t>
      </w:r>
      <w:r w:rsidR="00083EDB" w:rsidRPr="00F45C28">
        <w:rPr>
          <w:rFonts w:cs="Times New Roman"/>
        </w:rPr>
        <w:t xml:space="preserve"> сделки в срок</w:t>
      </w:r>
      <w:r w:rsidRPr="00F45C28">
        <w:rPr>
          <w:rFonts w:cs="Times New Roman"/>
        </w:rPr>
        <w:t xml:space="preserve"> не наступает.</w:t>
      </w:r>
    </w:p>
    <w:p w:rsidR="009308EA" w:rsidRPr="00F45C28" w:rsidRDefault="009308EA" w:rsidP="005A296F">
      <w:pPr>
        <w:pStyle w:val="a3"/>
        <w:ind w:left="0"/>
        <w:jc w:val="both"/>
        <w:rPr>
          <w:rFonts w:cs="Times New Roman"/>
        </w:rPr>
      </w:pPr>
      <w:r w:rsidRPr="00F45C28">
        <w:rPr>
          <w:rFonts w:cs="Times New Roman"/>
        </w:rPr>
        <w:t>4.</w:t>
      </w:r>
      <w:r w:rsidR="00A257F1" w:rsidRPr="00F45C28">
        <w:rPr>
          <w:rFonts w:cs="Times New Roman"/>
        </w:rPr>
        <w:t>3.8.</w:t>
      </w:r>
      <w:r w:rsidRPr="00F45C28">
        <w:rPr>
          <w:rFonts w:cs="Times New Roman"/>
        </w:rPr>
        <w:t xml:space="preserve">В случае если в течение 14 календарных </w:t>
      </w:r>
      <w:proofErr w:type="gramStart"/>
      <w:r w:rsidRPr="00F45C28">
        <w:rPr>
          <w:rFonts w:cs="Times New Roman"/>
        </w:rPr>
        <w:t>дней  с</w:t>
      </w:r>
      <w:proofErr w:type="gramEnd"/>
      <w:r w:rsidRPr="00F45C28">
        <w:rPr>
          <w:rFonts w:cs="Times New Roman"/>
        </w:rPr>
        <w:t xml:space="preserve"> момента заключения Соглашения о цене Продавцом не будет направлен письменный акцепт, то Соглашение о гарантии сделки в срок прекращает свое действие.</w:t>
      </w:r>
    </w:p>
    <w:p w:rsidR="00AC6312" w:rsidRPr="00F45C28" w:rsidRDefault="00AC6312" w:rsidP="005A296F">
      <w:pPr>
        <w:pStyle w:val="a3"/>
        <w:ind w:left="0"/>
        <w:jc w:val="both"/>
        <w:rPr>
          <w:rFonts w:cs="Times New Roman"/>
        </w:rPr>
      </w:pPr>
    </w:p>
    <w:p w:rsidR="00DF34C6" w:rsidRPr="00F45C28" w:rsidRDefault="00DF34C6" w:rsidP="00A257F1">
      <w:pPr>
        <w:pStyle w:val="a3"/>
        <w:numPr>
          <w:ilvl w:val="1"/>
          <w:numId w:val="6"/>
        </w:numPr>
        <w:jc w:val="both"/>
        <w:rPr>
          <w:rFonts w:cs="Times New Roman"/>
        </w:rPr>
      </w:pPr>
      <w:r w:rsidRPr="00F45C28">
        <w:rPr>
          <w:rFonts w:cs="Times New Roman"/>
          <w:b/>
        </w:rPr>
        <w:t>Соглашение о гаранти</w:t>
      </w:r>
      <w:r w:rsidR="009308EA" w:rsidRPr="00F45C28">
        <w:rPr>
          <w:rFonts w:cs="Times New Roman"/>
          <w:b/>
        </w:rPr>
        <w:t>и</w:t>
      </w:r>
      <w:r w:rsidRPr="00F45C28">
        <w:rPr>
          <w:rFonts w:cs="Times New Roman"/>
          <w:b/>
        </w:rPr>
        <w:t xml:space="preserve"> совершения сделки по лучшей цене.</w:t>
      </w:r>
    </w:p>
    <w:p w:rsidR="00187D7D" w:rsidRPr="00F45C28" w:rsidRDefault="00AC6312" w:rsidP="00AC6312">
      <w:pPr>
        <w:jc w:val="both"/>
        <w:rPr>
          <w:rFonts w:cs="Times New Roman"/>
        </w:rPr>
      </w:pPr>
      <w:r w:rsidRPr="00F45C28">
        <w:rPr>
          <w:rFonts w:cs="Times New Roman"/>
          <w:color w:val="000000" w:themeColor="text1"/>
        </w:rPr>
        <w:t xml:space="preserve"> </w:t>
      </w:r>
      <w:r w:rsidR="00A257F1" w:rsidRPr="00F45C28">
        <w:rPr>
          <w:rFonts w:cs="Times New Roman"/>
          <w:color w:val="000000" w:themeColor="text1"/>
        </w:rPr>
        <w:t xml:space="preserve">4.4.1. </w:t>
      </w:r>
      <w:r w:rsidRPr="00F45C28">
        <w:rPr>
          <w:rFonts w:cs="Times New Roman"/>
          <w:color w:val="000000" w:themeColor="text1"/>
        </w:rPr>
        <w:t>Дополнительное с</w:t>
      </w:r>
      <w:r w:rsidRPr="00F45C28">
        <w:rPr>
          <w:rFonts w:cs="Times New Roman"/>
        </w:rPr>
        <w:t>оглашение о гарантии совершения сделки по лучшей цене заключается исключительно к Договору об оказании услуг продавцу и регламентирует, что в</w:t>
      </w:r>
      <w:r w:rsidR="00187D7D" w:rsidRPr="00F45C28">
        <w:rPr>
          <w:rFonts w:cs="Times New Roman"/>
          <w:color w:val="000000" w:themeColor="text1"/>
        </w:rPr>
        <w:t xml:space="preserve"> случае если Продавец в течение 14 календарных дней с момента  заключения предварительного договора на условиях п.4.</w:t>
      </w:r>
      <w:r w:rsidR="00A257F1" w:rsidRPr="00F45C28">
        <w:rPr>
          <w:rFonts w:cs="Times New Roman"/>
          <w:color w:val="000000" w:themeColor="text1"/>
        </w:rPr>
        <w:t>3.6.</w:t>
      </w:r>
      <w:r w:rsidR="00187D7D" w:rsidRPr="00F45C28">
        <w:rPr>
          <w:rFonts w:cs="Times New Roman"/>
          <w:color w:val="000000" w:themeColor="text1"/>
        </w:rPr>
        <w:t xml:space="preserve"> настоящих Правил найдет иного Покупателя на объект недвижимости</w:t>
      </w:r>
      <w:r w:rsidR="00124B03" w:rsidRPr="00F45C28">
        <w:rPr>
          <w:rFonts w:cs="Times New Roman"/>
          <w:color w:val="000000" w:themeColor="text1"/>
        </w:rPr>
        <w:t>, Агентство обязуется по своему выбору либо увеличить цену объекта недвижимости по предварительному договору, либо организовать передачу прав по предварительному договору новому Покупателю</w:t>
      </w:r>
    </w:p>
    <w:p w:rsidR="00187D7D" w:rsidRPr="00F45C28" w:rsidRDefault="00A257F1" w:rsidP="00A257F1">
      <w:pPr>
        <w:pStyle w:val="a3"/>
        <w:ind w:left="142"/>
        <w:jc w:val="both"/>
        <w:rPr>
          <w:rFonts w:cs="Times New Roman"/>
        </w:rPr>
      </w:pPr>
      <w:r w:rsidRPr="00F45C28">
        <w:rPr>
          <w:rFonts w:cs="Times New Roman"/>
          <w:color w:val="000000" w:themeColor="text1"/>
        </w:rPr>
        <w:t>4.4.2.</w:t>
      </w:r>
      <w:r w:rsidR="00187D7D" w:rsidRPr="00F45C28">
        <w:rPr>
          <w:rFonts w:cs="Times New Roman"/>
          <w:color w:val="000000" w:themeColor="text1"/>
        </w:rPr>
        <w:t xml:space="preserve">  О нахождении иного Покупателя Продавец в письменном виде извещает Агентство.</w:t>
      </w:r>
    </w:p>
    <w:p w:rsidR="004C2C2C" w:rsidRPr="00F45C28" w:rsidRDefault="00A257F1" w:rsidP="00A257F1">
      <w:pPr>
        <w:pStyle w:val="a3"/>
        <w:ind w:left="142"/>
        <w:jc w:val="both"/>
        <w:rPr>
          <w:rFonts w:cs="Times New Roman"/>
        </w:rPr>
      </w:pPr>
      <w:r w:rsidRPr="00F45C28">
        <w:rPr>
          <w:rFonts w:cs="Times New Roman"/>
        </w:rPr>
        <w:t>4.4.3.</w:t>
      </w:r>
      <w:r w:rsidR="00124B03" w:rsidRPr="00F45C28">
        <w:rPr>
          <w:rFonts w:cs="Times New Roman"/>
        </w:rPr>
        <w:t xml:space="preserve"> Агентство выполняет обязательство, предусмотренное п.</w:t>
      </w:r>
      <w:r w:rsidRPr="00F45C28">
        <w:rPr>
          <w:rFonts w:cs="Times New Roman"/>
        </w:rPr>
        <w:t>4.4</w:t>
      </w:r>
      <w:r w:rsidR="00124B03" w:rsidRPr="00F45C28">
        <w:rPr>
          <w:rFonts w:cs="Times New Roman"/>
        </w:rPr>
        <w:t>.</w:t>
      </w:r>
      <w:r w:rsidRPr="00F45C28">
        <w:rPr>
          <w:rFonts w:cs="Times New Roman"/>
        </w:rPr>
        <w:t>1</w:t>
      </w:r>
      <w:r w:rsidR="00124B03" w:rsidRPr="00F45C28">
        <w:rPr>
          <w:rFonts w:cs="Times New Roman"/>
        </w:rPr>
        <w:t xml:space="preserve"> настоящих Правил </w:t>
      </w:r>
      <w:r w:rsidR="004C2C2C" w:rsidRPr="00F45C28">
        <w:rPr>
          <w:rFonts w:cs="Times New Roman"/>
        </w:rPr>
        <w:t>при совокупности следующих условий</w:t>
      </w:r>
      <w:r w:rsidR="00124B03" w:rsidRPr="00F45C28">
        <w:rPr>
          <w:rFonts w:cs="Times New Roman"/>
        </w:rPr>
        <w:t>:</w:t>
      </w:r>
    </w:p>
    <w:p w:rsidR="004C2C2C" w:rsidRPr="00F45C28" w:rsidRDefault="004C2C2C" w:rsidP="004C2C2C">
      <w:pPr>
        <w:pStyle w:val="a3"/>
        <w:ind w:left="142"/>
        <w:jc w:val="both"/>
        <w:rPr>
          <w:rFonts w:cs="Times New Roman"/>
          <w:color w:val="000000" w:themeColor="text1"/>
        </w:rPr>
      </w:pPr>
      <w:r w:rsidRPr="00F45C28">
        <w:rPr>
          <w:rFonts w:cs="Times New Roman"/>
          <w:color w:val="000000" w:themeColor="text1"/>
        </w:rPr>
        <w:t>- новый Покупатель</w:t>
      </w:r>
      <w:r w:rsidR="00187D7D" w:rsidRPr="00F45C28">
        <w:rPr>
          <w:rFonts w:cs="Times New Roman"/>
          <w:color w:val="000000" w:themeColor="text1"/>
        </w:rPr>
        <w:t xml:space="preserve"> </w:t>
      </w:r>
      <w:r w:rsidRPr="00F45C28">
        <w:rPr>
          <w:rFonts w:cs="Times New Roman"/>
          <w:color w:val="000000" w:themeColor="text1"/>
        </w:rPr>
        <w:t xml:space="preserve">готов </w:t>
      </w:r>
      <w:r w:rsidR="00187D7D" w:rsidRPr="00F45C28">
        <w:rPr>
          <w:rFonts w:cs="Times New Roman"/>
          <w:color w:val="000000" w:themeColor="text1"/>
        </w:rPr>
        <w:t xml:space="preserve">приобрести Объект по цене более чем на </w:t>
      </w:r>
      <w:r w:rsidR="009308EA" w:rsidRPr="00F45C28">
        <w:rPr>
          <w:rFonts w:cs="Times New Roman"/>
          <w:color w:val="000000" w:themeColor="text1"/>
        </w:rPr>
        <w:t>10</w:t>
      </w:r>
      <w:r w:rsidR="00187D7D" w:rsidRPr="00F45C28">
        <w:rPr>
          <w:rFonts w:cs="Times New Roman"/>
          <w:color w:val="000000" w:themeColor="text1"/>
        </w:rPr>
        <w:t xml:space="preserve">% дороже, чем цена в </w:t>
      </w:r>
      <w:proofErr w:type="gramStart"/>
      <w:r w:rsidR="00187D7D" w:rsidRPr="00F45C28">
        <w:rPr>
          <w:rFonts w:cs="Times New Roman"/>
          <w:color w:val="000000" w:themeColor="text1"/>
        </w:rPr>
        <w:t>предварительном  договоре</w:t>
      </w:r>
      <w:proofErr w:type="gramEnd"/>
      <w:r w:rsidRPr="00F45C28">
        <w:rPr>
          <w:rFonts w:cs="Times New Roman"/>
          <w:color w:val="000000" w:themeColor="text1"/>
        </w:rPr>
        <w:t>;</w:t>
      </w:r>
    </w:p>
    <w:p w:rsidR="004C2C2C" w:rsidRPr="00F45C28" w:rsidRDefault="004C2C2C" w:rsidP="004C2C2C">
      <w:pPr>
        <w:pStyle w:val="a3"/>
        <w:ind w:left="142"/>
        <w:jc w:val="both"/>
        <w:rPr>
          <w:rStyle w:val="a4"/>
          <w:rFonts w:eastAsia="Liberation Serif" w:cs="Times New Roman"/>
          <w:u w:color="00B050"/>
        </w:rPr>
      </w:pPr>
      <w:r w:rsidRPr="00F45C28">
        <w:rPr>
          <w:rFonts w:cs="Times New Roman"/>
          <w:color w:val="000000" w:themeColor="text1"/>
        </w:rPr>
        <w:t>- новый Покупатель</w:t>
      </w:r>
      <w:r w:rsidR="00187D7D" w:rsidRPr="00F45C28">
        <w:rPr>
          <w:rFonts w:cs="Times New Roman"/>
          <w:color w:val="000000" w:themeColor="text1"/>
        </w:rPr>
        <w:t xml:space="preserve"> </w:t>
      </w:r>
      <w:r w:rsidR="00187D7D" w:rsidRPr="00F45C28">
        <w:rPr>
          <w:rStyle w:val="a4"/>
          <w:rFonts w:eastAsia="Liberation Serif" w:cs="Times New Roman"/>
          <w:u w:color="00B050"/>
        </w:rPr>
        <w:t>готов оплатить полную стоимость объекта в срок, предусмотр</w:t>
      </w:r>
      <w:r w:rsidRPr="00F45C28">
        <w:rPr>
          <w:rStyle w:val="a4"/>
          <w:rFonts w:eastAsia="Liberation Serif" w:cs="Times New Roman"/>
          <w:u w:color="00B050"/>
        </w:rPr>
        <w:t xml:space="preserve">енный </w:t>
      </w:r>
      <w:r w:rsidRPr="00F45C28">
        <w:rPr>
          <w:rStyle w:val="a4"/>
          <w:rFonts w:eastAsia="Liberation Serif" w:cs="Times New Roman"/>
          <w:u w:color="00B050"/>
        </w:rPr>
        <w:lastRenderedPageBreak/>
        <w:t>предварительным договором и на тех же условиях, которые предусмотрены предварительным договором</w:t>
      </w:r>
    </w:p>
    <w:p w:rsidR="00B11D0D" w:rsidRPr="00F45C28" w:rsidRDefault="00187D7D" w:rsidP="004C2C2C">
      <w:pPr>
        <w:pStyle w:val="a3"/>
        <w:ind w:left="142"/>
        <w:jc w:val="both"/>
        <w:rPr>
          <w:rStyle w:val="a4"/>
          <w:rFonts w:eastAsia="Liberation Serif" w:cs="Times New Roman"/>
          <w:u w:color="00B050"/>
        </w:rPr>
      </w:pPr>
      <w:r w:rsidRPr="00F45C28">
        <w:rPr>
          <w:rStyle w:val="a4"/>
          <w:rFonts w:eastAsia="Liberation Serif" w:cs="Times New Roman"/>
          <w:u w:color="00B050"/>
        </w:rPr>
        <w:t xml:space="preserve"> </w:t>
      </w:r>
      <w:r w:rsidR="004C2C2C" w:rsidRPr="00F45C28">
        <w:rPr>
          <w:rStyle w:val="a4"/>
          <w:rFonts w:eastAsia="Liberation Serif" w:cs="Times New Roman"/>
          <w:u w:color="00B050"/>
        </w:rPr>
        <w:t xml:space="preserve">-новый Покупатель заключает с Агентством договор об оказании услуг и в полном объеме </w:t>
      </w:r>
      <w:proofErr w:type="gramStart"/>
      <w:r w:rsidR="004C2C2C" w:rsidRPr="00F45C28">
        <w:rPr>
          <w:rStyle w:val="a4"/>
          <w:rFonts w:eastAsia="Liberation Serif" w:cs="Times New Roman"/>
          <w:u w:color="00B050"/>
        </w:rPr>
        <w:t xml:space="preserve">оплачивает </w:t>
      </w:r>
      <w:r w:rsidRPr="00F45C28">
        <w:rPr>
          <w:rStyle w:val="a4"/>
          <w:rFonts w:eastAsia="Liberation Serif" w:cs="Times New Roman"/>
          <w:u w:color="00B050"/>
        </w:rPr>
        <w:t xml:space="preserve"> стоимость</w:t>
      </w:r>
      <w:proofErr w:type="gramEnd"/>
      <w:r w:rsidRPr="00F45C28">
        <w:rPr>
          <w:rStyle w:val="a4"/>
          <w:rFonts w:eastAsia="Liberation Serif" w:cs="Times New Roman"/>
          <w:u w:color="00B050"/>
        </w:rPr>
        <w:t xml:space="preserve"> услуги оформления сделки согласно прейскуранту Агентства</w:t>
      </w:r>
      <w:r w:rsidR="004C2C2C" w:rsidRPr="00F45C28">
        <w:rPr>
          <w:rStyle w:val="a4"/>
          <w:rFonts w:eastAsia="Liberation Serif" w:cs="Times New Roman"/>
          <w:u w:color="00B050"/>
        </w:rPr>
        <w:t>.</w:t>
      </w:r>
    </w:p>
    <w:p w:rsidR="00F06EF2" w:rsidRPr="00F45C28" w:rsidRDefault="00F06EF2" w:rsidP="005A296F">
      <w:pPr>
        <w:pStyle w:val="a3"/>
        <w:ind w:left="0"/>
        <w:jc w:val="both"/>
        <w:rPr>
          <w:rFonts w:cs="Times New Roman"/>
        </w:rPr>
      </w:pPr>
    </w:p>
    <w:p w:rsidR="00F06EF2" w:rsidRPr="00F45C28" w:rsidRDefault="00F06EF2" w:rsidP="00A257F1">
      <w:pPr>
        <w:pStyle w:val="a3"/>
        <w:numPr>
          <w:ilvl w:val="0"/>
          <w:numId w:val="5"/>
        </w:numPr>
        <w:jc w:val="both"/>
        <w:rPr>
          <w:rFonts w:cs="Times New Roman"/>
          <w:b/>
        </w:rPr>
      </w:pPr>
      <w:r w:rsidRPr="00F45C28">
        <w:rPr>
          <w:rFonts w:cs="Times New Roman"/>
          <w:b/>
        </w:rPr>
        <w:t>Требования к объекту недвижимости, позволяющие Агентству заключить Соглашени</w:t>
      </w:r>
      <w:r w:rsidR="00687F26" w:rsidRPr="00F45C28">
        <w:rPr>
          <w:rFonts w:cs="Times New Roman"/>
          <w:b/>
        </w:rPr>
        <w:t>я</w:t>
      </w:r>
      <w:r w:rsidRPr="00F45C28">
        <w:rPr>
          <w:rFonts w:cs="Times New Roman"/>
          <w:b/>
        </w:rPr>
        <w:t xml:space="preserve"> о гарантиях.</w:t>
      </w:r>
    </w:p>
    <w:p w:rsidR="00F06EF2" w:rsidRPr="00F45C28" w:rsidRDefault="00DF34C6" w:rsidP="00DF34C6">
      <w:pPr>
        <w:pStyle w:val="a3"/>
        <w:numPr>
          <w:ilvl w:val="1"/>
          <w:numId w:val="5"/>
        </w:numPr>
        <w:ind w:left="142" w:firstLine="0"/>
        <w:jc w:val="both"/>
        <w:rPr>
          <w:rFonts w:cs="Times New Roman"/>
        </w:rPr>
      </w:pPr>
      <w:r w:rsidRPr="00F45C28">
        <w:rPr>
          <w:rFonts w:cs="Times New Roman"/>
        </w:rPr>
        <w:t>О</w:t>
      </w:r>
      <w:r w:rsidR="00F06EF2" w:rsidRPr="00F45C28">
        <w:rPr>
          <w:rFonts w:cs="Times New Roman"/>
        </w:rPr>
        <w:t xml:space="preserve">бъект </w:t>
      </w:r>
      <w:proofErr w:type="gramStart"/>
      <w:r w:rsidR="00F06EF2" w:rsidRPr="00F45C28">
        <w:rPr>
          <w:rFonts w:cs="Times New Roman"/>
        </w:rPr>
        <w:t>недвижимости</w:t>
      </w:r>
      <w:r w:rsidR="00960239" w:rsidRPr="00F45C28">
        <w:rPr>
          <w:rFonts w:cs="Times New Roman"/>
        </w:rPr>
        <w:t>,</w:t>
      </w:r>
      <w:r w:rsidR="00F06EF2" w:rsidRPr="00F45C28">
        <w:rPr>
          <w:rFonts w:cs="Times New Roman"/>
        </w:rPr>
        <w:t xml:space="preserve">  в</w:t>
      </w:r>
      <w:proofErr w:type="gramEnd"/>
      <w:r w:rsidR="00F06EF2" w:rsidRPr="00F45C28">
        <w:rPr>
          <w:rFonts w:cs="Times New Roman"/>
        </w:rPr>
        <w:t xml:space="preserve"> отношении которого мо</w:t>
      </w:r>
      <w:r w:rsidR="00AC6312" w:rsidRPr="00F45C28">
        <w:rPr>
          <w:rFonts w:cs="Times New Roman"/>
        </w:rPr>
        <w:t xml:space="preserve">гут </w:t>
      </w:r>
      <w:r w:rsidR="00F06EF2" w:rsidRPr="00F45C28">
        <w:rPr>
          <w:rFonts w:cs="Times New Roman"/>
        </w:rPr>
        <w:t>быть заключен</w:t>
      </w:r>
      <w:r w:rsidR="00AC6312" w:rsidRPr="00F45C28">
        <w:rPr>
          <w:rFonts w:cs="Times New Roman"/>
        </w:rPr>
        <w:t>ы</w:t>
      </w:r>
      <w:r w:rsidR="00F06EF2" w:rsidRPr="00F45C28">
        <w:rPr>
          <w:rFonts w:cs="Times New Roman"/>
        </w:rPr>
        <w:t xml:space="preserve"> Соглашени</w:t>
      </w:r>
      <w:r w:rsidR="00AC6312" w:rsidRPr="00F45C28">
        <w:rPr>
          <w:rFonts w:cs="Times New Roman"/>
        </w:rPr>
        <w:t>я</w:t>
      </w:r>
      <w:r w:rsidR="00960239" w:rsidRPr="00F45C28">
        <w:rPr>
          <w:rFonts w:cs="Times New Roman"/>
        </w:rPr>
        <w:t xml:space="preserve"> о гарантиях,</w:t>
      </w:r>
      <w:r w:rsidR="00AC6312" w:rsidRPr="00F45C28">
        <w:rPr>
          <w:rFonts w:cs="Times New Roman"/>
        </w:rPr>
        <w:t xml:space="preserve"> предусмотренные </w:t>
      </w:r>
      <w:proofErr w:type="spellStart"/>
      <w:r w:rsidR="00AC6312" w:rsidRPr="00F45C28">
        <w:rPr>
          <w:rFonts w:cs="Times New Roman"/>
        </w:rPr>
        <w:t>п.п</w:t>
      </w:r>
      <w:proofErr w:type="spellEnd"/>
      <w:r w:rsidR="00AC6312" w:rsidRPr="00F45C28">
        <w:rPr>
          <w:rFonts w:cs="Times New Roman"/>
        </w:rPr>
        <w:t>. 4.3.-4.4. настоящих Правил</w:t>
      </w:r>
      <w:r w:rsidR="00F06EF2" w:rsidRPr="00F45C28">
        <w:rPr>
          <w:rFonts w:cs="Times New Roman"/>
        </w:rPr>
        <w:t xml:space="preserve"> должен отвечать следующим требованиям:</w:t>
      </w:r>
    </w:p>
    <w:p w:rsidR="00F06EF2" w:rsidRPr="00F45C28" w:rsidRDefault="00F06EF2" w:rsidP="00DF34C6">
      <w:pPr>
        <w:pStyle w:val="a3"/>
        <w:ind w:left="142"/>
        <w:jc w:val="both"/>
        <w:rPr>
          <w:rFonts w:cs="Times New Roman"/>
        </w:rPr>
      </w:pPr>
      <w:r w:rsidRPr="00F45C28">
        <w:rPr>
          <w:rFonts w:cs="Times New Roman"/>
        </w:rPr>
        <w:t xml:space="preserve">- Соглашение заключается в отношении </w:t>
      </w:r>
      <w:r w:rsidR="000E1670" w:rsidRPr="00F45C28">
        <w:rPr>
          <w:rFonts w:cs="Times New Roman"/>
        </w:rPr>
        <w:t>изолированного объекта н</w:t>
      </w:r>
      <w:r w:rsidR="00687F26" w:rsidRPr="00F45C28">
        <w:rPr>
          <w:rFonts w:cs="Times New Roman"/>
        </w:rPr>
        <w:t>едвижимости -квартиры, комнаты</w:t>
      </w:r>
      <w:r w:rsidR="0019077E" w:rsidRPr="00F45C28">
        <w:rPr>
          <w:rFonts w:cs="Times New Roman"/>
        </w:rPr>
        <w:t xml:space="preserve"> в городе Новосибирске.</w:t>
      </w:r>
    </w:p>
    <w:p w:rsidR="000E1670" w:rsidRPr="00F45C28" w:rsidRDefault="000E1670" w:rsidP="00DF34C6">
      <w:pPr>
        <w:pStyle w:val="a3"/>
        <w:ind w:left="142"/>
        <w:jc w:val="both"/>
        <w:rPr>
          <w:rFonts w:cs="Times New Roman"/>
        </w:rPr>
      </w:pPr>
      <w:r w:rsidRPr="00F45C28">
        <w:rPr>
          <w:rFonts w:cs="Times New Roman"/>
        </w:rPr>
        <w:t>- Объект недвижимости на момент заключения Соглашения не находится под запрещением, арестом</w:t>
      </w:r>
      <w:r w:rsidR="000C2A27" w:rsidRPr="00F45C28">
        <w:rPr>
          <w:rFonts w:cs="Times New Roman"/>
        </w:rPr>
        <w:t>, объект не заложен</w:t>
      </w:r>
      <w:r w:rsidRPr="00F45C28">
        <w:rPr>
          <w:rFonts w:cs="Times New Roman"/>
        </w:rPr>
        <w:t xml:space="preserve">, в отношении него не имеется </w:t>
      </w:r>
      <w:proofErr w:type="spellStart"/>
      <w:r w:rsidRPr="00F45C28">
        <w:rPr>
          <w:rFonts w:cs="Times New Roman"/>
        </w:rPr>
        <w:t>правопритязаний</w:t>
      </w:r>
      <w:proofErr w:type="spellEnd"/>
      <w:r w:rsidRPr="00F45C28">
        <w:rPr>
          <w:rFonts w:cs="Times New Roman"/>
        </w:rPr>
        <w:t xml:space="preserve"> третьих лиц</w:t>
      </w:r>
      <w:r w:rsidR="00EA7F61" w:rsidRPr="00F45C28">
        <w:rPr>
          <w:rFonts w:cs="Times New Roman"/>
        </w:rPr>
        <w:t>, судебных споров.</w:t>
      </w:r>
    </w:p>
    <w:p w:rsidR="002140E6" w:rsidRPr="00F45C28" w:rsidRDefault="002140E6" w:rsidP="00DF34C6">
      <w:pPr>
        <w:pStyle w:val="a3"/>
        <w:ind w:left="142"/>
        <w:jc w:val="both"/>
        <w:rPr>
          <w:rFonts w:cs="Times New Roman"/>
        </w:rPr>
      </w:pPr>
      <w:r w:rsidRPr="00F45C28">
        <w:rPr>
          <w:rFonts w:cs="Times New Roman"/>
        </w:rPr>
        <w:t xml:space="preserve">- </w:t>
      </w:r>
      <w:r w:rsidR="0019077E" w:rsidRPr="00F45C28">
        <w:rPr>
          <w:rFonts w:cs="Times New Roman"/>
        </w:rPr>
        <w:t xml:space="preserve">Согласованная </w:t>
      </w:r>
      <w:r w:rsidR="008254B9" w:rsidRPr="00F45C28">
        <w:rPr>
          <w:rFonts w:cs="Times New Roman"/>
        </w:rPr>
        <w:t xml:space="preserve">сторонами </w:t>
      </w:r>
      <w:r w:rsidR="00F45C28" w:rsidRPr="00F45C28">
        <w:rPr>
          <w:rFonts w:cs="Times New Roman"/>
        </w:rPr>
        <w:t xml:space="preserve">в предварительном </w:t>
      </w:r>
      <w:proofErr w:type="gramStart"/>
      <w:r w:rsidR="00F45C28" w:rsidRPr="00F45C28">
        <w:rPr>
          <w:rFonts w:cs="Times New Roman"/>
        </w:rPr>
        <w:t xml:space="preserve">договоре </w:t>
      </w:r>
      <w:r w:rsidR="008254B9" w:rsidRPr="00F45C28">
        <w:rPr>
          <w:rFonts w:cs="Times New Roman"/>
        </w:rPr>
        <w:t xml:space="preserve"> </w:t>
      </w:r>
      <w:r w:rsidR="0019077E" w:rsidRPr="00F45C28">
        <w:rPr>
          <w:rFonts w:cs="Times New Roman"/>
        </w:rPr>
        <w:t>стоимость</w:t>
      </w:r>
      <w:proofErr w:type="gramEnd"/>
      <w:r w:rsidR="0019077E" w:rsidRPr="00F45C28">
        <w:rPr>
          <w:rFonts w:cs="Times New Roman"/>
        </w:rPr>
        <w:t xml:space="preserve"> </w:t>
      </w:r>
      <w:r w:rsidRPr="00F45C28">
        <w:rPr>
          <w:rFonts w:cs="Times New Roman"/>
        </w:rPr>
        <w:t>объекта</w:t>
      </w:r>
      <w:r w:rsidR="00F45C28" w:rsidRPr="00F45C28">
        <w:rPr>
          <w:rFonts w:cs="Times New Roman"/>
        </w:rPr>
        <w:t xml:space="preserve"> (реализационная цена) </w:t>
      </w:r>
      <w:r w:rsidRPr="00F45C28">
        <w:rPr>
          <w:rFonts w:cs="Times New Roman"/>
        </w:rPr>
        <w:t xml:space="preserve"> недвижимости не более 3 000 000 </w:t>
      </w:r>
      <w:r w:rsidR="0019077E" w:rsidRPr="00F45C28">
        <w:rPr>
          <w:rFonts w:cs="Times New Roman"/>
        </w:rPr>
        <w:t>(трех миллионов) рублей.</w:t>
      </w:r>
    </w:p>
    <w:p w:rsidR="000E1670" w:rsidRPr="00F45C28" w:rsidRDefault="000C2A27" w:rsidP="00DF34C6">
      <w:pPr>
        <w:pStyle w:val="a3"/>
        <w:ind w:left="142"/>
        <w:jc w:val="both"/>
        <w:rPr>
          <w:rFonts w:cs="Times New Roman"/>
        </w:rPr>
      </w:pPr>
      <w:r w:rsidRPr="00F45C28">
        <w:rPr>
          <w:rFonts w:cs="Times New Roman"/>
        </w:rPr>
        <w:t>- Права на объект недвижимости оформлены надлежащим образом</w:t>
      </w:r>
      <w:r w:rsidR="00687F26" w:rsidRPr="00F45C28">
        <w:rPr>
          <w:rFonts w:cs="Times New Roman"/>
        </w:rPr>
        <w:t xml:space="preserve"> в соответствии с требованием регистрирующего органа.</w:t>
      </w:r>
      <w:r w:rsidR="0072027D" w:rsidRPr="00F45C28">
        <w:rPr>
          <w:rFonts w:cs="Times New Roman"/>
        </w:rPr>
        <w:t xml:space="preserve"> </w:t>
      </w:r>
    </w:p>
    <w:p w:rsidR="00EA7F61" w:rsidRPr="00F45C28" w:rsidRDefault="00EA7F61" w:rsidP="00DF34C6">
      <w:pPr>
        <w:pStyle w:val="a3"/>
        <w:ind w:left="142"/>
        <w:jc w:val="both"/>
        <w:rPr>
          <w:rFonts w:cs="Times New Roman"/>
        </w:rPr>
      </w:pPr>
      <w:r w:rsidRPr="00F45C28">
        <w:rPr>
          <w:rFonts w:cs="Times New Roman"/>
        </w:rPr>
        <w:t>- Объект не является ветхим.</w:t>
      </w:r>
    </w:p>
    <w:p w:rsidR="00960239" w:rsidRPr="00F45C28" w:rsidRDefault="00EA7F61" w:rsidP="00DF34C6">
      <w:pPr>
        <w:pStyle w:val="a3"/>
        <w:ind w:left="142"/>
        <w:jc w:val="both"/>
        <w:rPr>
          <w:rFonts w:cs="Times New Roman"/>
        </w:rPr>
      </w:pPr>
      <w:r w:rsidRPr="00F45C28">
        <w:rPr>
          <w:rFonts w:cs="Times New Roman"/>
        </w:rPr>
        <w:t>- На момент заключения Соглашения о гарантиях по объекту недвижимости не имеется задолженностей по оплате коммунальных услуг, содержа</w:t>
      </w:r>
      <w:r w:rsidR="001439CA" w:rsidRPr="00F45C28">
        <w:rPr>
          <w:rFonts w:cs="Times New Roman"/>
        </w:rPr>
        <w:t>нию жилья, капитальному ремонту более чем за 1 месяц.</w:t>
      </w:r>
    </w:p>
    <w:p w:rsidR="00AB4D20" w:rsidRPr="00F45C28" w:rsidRDefault="00AB4D20" w:rsidP="00DF34C6">
      <w:pPr>
        <w:pStyle w:val="a3"/>
        <w:ind w:left="142"/>
        <w:jc w:val="both"/>
        <w:rPr>
          <w:rFonts w:cs="Times New Roman"/>
        </w:rPr>
      </w:pPr>
    </w:p>
    <w:p w:rsidR="00960239" w:rsidRPr="00F42A23" w:rsidRDefault="00960239" w:rsidP="00DF34C6">
      <w:pPr>
        <w:pStyle w:val="a3"/>
        <w:numPr>
          <w:ilvl w:val="0"/>
          <w:numId w:val="5"/>
        </w:numPr>
        <w:jc w:val="both"/>
        <w:rPr>
          <w:rFonts w:cs="Times New Roman"/>
          <w:b/>
        </w:rPr>
      </w:pPr>
      <w:r w:rsidRPr="00F42A23">
        <w:rPr>
          <w:rFonts w:cs="Times New Roman"/>
          <w:b/>
        </w:rPr>
        <w:t>Ответственность Агентства.</w:t>
      </w:r>
    </w:p>
    <w:p w:rsidR="00960239" w:rsidRPr="00F42A23" w:rsidRDefault="00960239" w:rsidP="00DF34C6">
      <w:pPr>
        <w:pStyle w:val="a3"/>
        <w:numPr>
          <w:ilvl w:val="1"/>
          <w:numId w:val="5"/>
        </w:numPr>
        <w:ind w:left="142" w:firstLine="0"/>
        <w:jc w:val="both"/>
        <w:rPr>
          <w:rFonts w:cs="Times New Roman"/>
        </w:rPr>
      </w:pPr>
      <w:r w:rsidRPr="00F42A23">
        <w:rPr>
          <w:rFonts w:cs="Times New Roman"/>
        </w:rPr>
        <w:t xml:space="preserve">В случае, </w:t>
      </w:r>
      <w:proofErr w:type="gramStart"/>
      <w:r w:rsidRPr="00F42A23">
        <w:rPr>
          <w:rFonts w:cs="Times New Roman"/>
        </w:rPr>
        <w:t>если</w:t>
      </w:r>
      <w:proofErr w:type="gramEnd"/>
      <w:r w:rsidRPr="00F42A23">
        <w:rPr>
          <w:rFonts w:cs="Times New Roman"/>
        </w:rPr>
        <w:t xml:space="preserve"> получив от Продавца акцепт на предложенную оферту</w:t>
      </w:r>
      <w:r w:rsidR="00FC1141" w:rsidRPr="00FC1141">
        <w:rPr>
          <w:rFonts w:cs="Times New Roman"/>
        </w:rPr>
        <w:t xml:space="preserve"> </w:t>
      </w:r>
      <w:r w:rsidR="00FC1141">
        <w:rPr>
          <w:rFonts w:cs="Times New Roman"/>
        </w:rPr>
        <w:t>в порядке, предусмотренном п.4.3. настоящих Правил</w:t>
      </w:r>
      <w:r w:rsidRPr="00F42A23">
        <w:rPr>
          <w:rFonts w:cs="Times New Roman"/>
        </w:rPr>
        <w:t xml:space="preserve"> Агентство не обеспечит нахождение Покупателя на объект недвижимости в течение </w:t>
      </w:r>
      <w:r w:rsidR="00A257F1" w:rsidRPr="00F42A23">
        <w:rPr>
          <w:rFonts w:cs="Times New Roman"/>
        </w:rPr>
        <w:t>5</w:t>
      </w:r>
      <w:r w:rsidRPr="00F42A23">
        <w:rPr>
          <w:rFonts w:cs="Times New Roman"/>
        </w:rPr>
        <w:t xml:space="preserve"> рабочих дней с момента получения акцепта, Агентство обязуется выплатить Продавцу штраф в размере 30 000 (тридцать тысяч) рублей. </w:t>
      </w:r>
      <w:r w:rsidR="00D62155" w:rsidRPr="00F42A23">
        <w:rPr>
          <w:rFonts w:cs="Times New Roman"/>
        </w:rPr>
        <w:t>В случае, если собственниками объекта недвижимости являются более одного лица, то штраф выплачивается всего в размере 30 000 рублей   собственникам</w:t>
      </w:r>
      <w:r w:rsidR="004C2C2C" w:rsidRPr="00F42A23">
        <w:rPr>
          <w:rFonts w:cs="Times New Roman"/>
        </w:rPr>
        <w:t>,</w:t>
      </w:r>
      <w:r w:rsidR="00D62155" w:rsidRPr="00F42A23">
        <w:rPr>
          <w:rFonts w:cs="Times New Roman"/>
        </w:rPr>
        <w:t xml:space="preserve"> </w:t>
      </w:r>
      <w:proofErr w:type="gramStart"/>
      <w:r w:rsidR="00D62155" w:rsidRPr="00F42A23">
        <w:rPr>
          <w:rFonts w:cs="Times New Roman"/>
        </w:rPr>
        <w:t>пропорционально  долям</w:t>
      </w:r>
      <w:proofErr w:type="gramEnd"/>
      <w:r w:rsidR="00D62155" w:rsidRPr="00F42A23">
        <w:rPr>
          <w:rFonts w:cs="Times New Roman"/>
        </w:rPr>
        <w:t xml:space="preserve"> их собственности в объекте недвижимости.</w:t>
      </w:r>
      <w:r w:rsidR="0019077E" w:rsidRPr="00F42A23">
        <w:rPr>
          <w:rFonts w:cs="Times New Roman"/>
        </w:rPr>
        <w:t xml:space="preserve"> </w:t>
      </w:r>
      <w:r w:rsidR="004E645E" w:rsidRPr="00F42A23">
        <w:rPr>
          <w:rFonts w:cs="Times New Roman"/>
        </w:rPr>
        <w:t>Агентство является налоговым агентом по отношению к Продавцу, самостоятельно оплачивает налоговые платежи, при этом штраф, выплачивае</w:t>
      </w:r>
      <w:r w:rsidR="00955693" w:rsidRPr="00F42A23">
        <w:rPr>
          <w:rFonts w:cs="Times New Roman"/>
        </w:rPr>
        <w:t>тся</w:t>
      </w:r>
      <w:r w:rsidR="004E645E" w:rsidRPr="00F42A23">
        <w:rPr>
          <w:rFonts w:cs="Times New Roman"/>
        </w:rPr>
        <w:t xml:space="preserve"> </w:t>
      </w:r>
      <w:proofErr w:type="gramStart"/>
      <w:r w:rsidR="004E645E" w:rsidRPr="00F42A23">
        <w:rPr>
          <w:rFonts w:cs="Times New Roman"/>
        </w:rPr>
        <w:t xml:space="preserve">Продавцу </w:t>
      </w:r>
      <w:r w:rsidR="0019077E" w:rsidRPr="00F42A23">
        <w:rPr>
          <w:rFonts w:cs="Times New Roman"/>
        </w:rPr>
        <w:t xml:space="preserve"> за</w:t>
      </w:r>
      <w:proofErr w:type="gramEnd"/>
      <w:r w:rsidR="0019077E" w:rsidRPr="00F42A23">
        <w:rPr>
          <w:rFonts w:cs="Times New Roman"/>
        </w:rPr>
        <w:t xml:space="preserve"> минусом </w:t>
      </w:r>
      <w:r w:rsidR="004E645E" w:rsidRPr="00F42A23">
        <w:rPr>
          <w:rFonts w:cs="Times New Roman"/>
        </w:rPr>
        <w:t xml:space="preserve">всех </w:t>
      </w:r>
      <w:r w:rsidR="0019077E" w:rsidRPr="00F42A23">
        <w:rPr>
          <w:rFonts w:cs="Times New Roman"/>
        </w:rPr>
        <w:t>налоговых платежей.</w:t>
      </w:r>
    </w:p>
    <w:p w:rsidR="00D62155" w:rsidRPr="00F45C28" w:rsidRDefault="00D62155" w:rsidP="00DF34C6">
      <w:pPr>
        <w:pStyle w:val="a3"/>
        <w:numPr>
          <w:ilvl w:val="1"/>
          <w:numId w:val="5"/>
        </w:numPr>
        <w:ind w:left="142" w:firstLine="0"/>
        <w:jc w:val="both"/>
        <w:rPr>
          <w:rFonts w:cs="Times New Roman"/>
        </w:rPr>
      </w:pPr>
      <w:r w:rsidRPr="00F42A23">
        <w:rPr>
          <w:rFonts w:cs="Times New Roman"/>
        </w:rPr>
        <w:t>Штраф выплачивается</w:t>
      </w:r>
      <w:r w:rsidRPr="00F45C28">
        <w:rPr>
          <w:rFonts w:cs="Times New Roman"/>
        </w:rPr>
        <w:t xml:space="preserve"> путем наличного платежа в кассе Агентства.</w:t>
      </w:r>
    </w:p>
    <w:p w:rsidR="00960239" w:rsidRPr="00F45C28" w:rsidRDefault="00960239" w:rsidP="00DF34C6">
      <w:pPr>
        <w:pStyle w:val="a3"/>
        <w:numPr>
          <w:ilvl w:val="1"/>
          <w:numId w:val="5"/>
        </w:numPr>
        <w:ind w:left="142" w:firstLine="0"/>
        <w:jc w:val="both"/>
        <w:rPr>
          <w:rFonts w:cs="Times New Roman"/>
        </w:rPr>
      </w:pPr>
      <w:r w:rsidRPr="00F45C28">
        <w:rPr>
          <w:rFonts w:cs="Times New Roman"/>
        </w:rPr>
        <w:t>С момента выплаты штрафа Соглашени</w:t>
      </w:r>
      <w:r w:rsidR="00A257F1" w:rsidRPr="00F45C28">
        <w:rPr>
          <w:rFonts w:cs="Times New Roman"/>
        </w:rPr>
        <w:t>е</w:t>
      </w:r>
      <w:r w:rsidRPr="00F45C28">
        <w:rPr>
          <w:rFonts w:cs="Times New Roman"/>
        </w:rPr>
        <w:t xml:space="preserve"> о гаранти</w:t>
      </w:r>
      <w:r w:rsidR="00FC1141">
        <w:rPr>
          <w:rFonts w:cs="Times New Roman"/>
        </w:rPr>
        <w:t xml:space="preserve">и лучшей цены </w:t>
      </w:r>
      <w:r w:rsidRPr="00F45C28">
        <w:rPr>
          <w:rFonts w:cs="Times New Roman"/>
        </w:rPr>
        <w:t>прекращает свое действие.</w:t>
      </w:r>
    </w:p>
    <w:p w:rsidR="00AB4D20" w:rsidRPr="00F45C28" w:rsidRDefault="00AB4D20" w:rsidP="00205607">
      <w:pPr>
        <w:pStyle w:val="a3"/>
        <w:numPr>
          <w:ilvl w:val="1"/>
          <w:numId w:val="5"/>
        </w:numPr>
        <w:ind w:left="142" w:firstLine="0"/>
        <w:jc w:val="both"/>
        <w:rPr>
          <w:rFonts w:cs="Times New Roman"/>
        </w:rPr>
      </w:pPr>
      <w:r w:rsidRPr="00F45C28">
        <w:rPr>
          <w:rFonts w:cs="Times New Roman"/>
        </w:rPr>
        <w:t>Агентство не несет ответственности в соответствии с п.</w:t>
      </w:r>
      <w:r w:rsidR="00A257F1" w:rsidRPr="00F45C28">
        <w:rPr>
          <w:rFonts w:cs="Times New Roman"/>
        </w:rPr>
        <w:t>6</w:t>
      </w:r>
      <w:r w:rsidRPr="00F45C28">
        <w:rPr>
          <w:rFonts w:cs="Times New Roman"/>
        </w:rPr>
        <w:t xml:space="preserve">.1. настоящих Правил, в случае если после заключения Соглашения о гарантиях выяснится, что объект недвижимости не соответствует </w:t>
      </w:r>
      <w:r w:rsidR="00DF34C6" w:rsidRPr="00F45C28">
        <w:rPr>
          <w:rFonts w:cs="Times New Roman"/>
        </w:rPr>
        <w:t>требованиям, предусмотренным п.</w:t>
      </w:r>
      <w:r w:rsidR="00A257F1" w:rsidRPr="00F45C28">
        <w:rPr>
          <w:rFonts w:cs="Times New Roman"/>
        </w:rPr>
        <w:t>5</w:t>
      </w:r>
      <w:r w:rsidRPr="00F45C28">
        <w:rPr>
          <w:rFonts w:cs="Times New Roman"/>
        </w:rPr>
        <w:t>.1. настоящих Правил.</w:t>
      </w:r>
      <w:r w:rsidR="00A257F1" w:rsidRPr="00F45C28">
        <w:rPr>
          <w:rFonts w:cs="Times New Roman"/>
        </w:rPr>
        <w:t xml:space="preserve"> </w:t>
      </w:r>
    </w:p>
    <w:p w:rsidR="00A257F1" w:rsidRPr="00F45C28" w:rsidRDefault="00A257F1" w:rsidP="00205607">
      <w:pPr>
        <w:pStyle w:val="a3"/>
        <w:numPr>
          <w:ilvl w:val="1"/>
          <w:numId w:val="5"/>
        </w:numPr>
        <w:ind w:left="142" w:firstLine="0"/>
        <w:jc w:val="both"/>
        <w:rPr>
          <w:rFonts w:cs="Times New Roman"/>
        </w:rPr>
      </w:pPr>
      <w:r w:rsidRPr="00F45C28">
        <w:rPr>
          <w:rFonts w:cs="Times New Roman"/>
        </w:rPr>
        <w:t xml:space="preserve">Агентство не несет ответственности в соответствии с п.6.1. настоящих Правил, в случае если Продавец после направления акцепта уклоняется от заключения предварительного договора на условиях, предусмотренных </w:t>
      </w:r>
      <w:proofErr w:type="gramStart"/>
      <w:r w:rsidRPr="00F45C28">
        <w:rPr>
          <w:rFonts w:cs="Times New Roman"/>
        </w:rPr>
        <w:t>п.4.3.6..</w:t>
      </w:r>
      <w:proofErr w:type="gramEnd"/>
      <w:r w:rsidRPr="00F45C28">
        <w:rPr>
          <w:rFonts w:cs="Times New Roman"/>
        </w:rPr>
        <w:t xml:space="preserve"> настоящих Правил.</w:t>
      </w:r>
    </w:p>
    <w:p w:rsidR="00AB4D20" w:rsidRPr="00F45C28" w:rsidRDefault="00205607" w:rsidP="00205607">
      <w:pPr>
        <w:pStyle w:val="a3"/>
        <w:numPr>
          <w:ilvl w:val="1"/>
          <w:numId w:val="5"/>
        </w:numPr>
        <w:ind w:left="142" w:firstLine="0"/>
        <w:jc w:val="both"/>
        <w:rPr>
          <w:rFonts w:cs="Times New Roman"/>
        </w:rPr>
      </w:pPr>
      <w:r>
        <w:rPr>
          <w:rFonts w:cs="Times New Roman"/>
        </w:rPr>
        <w:t xml:space="preserve"> В случае, если новый Покупатель не отвечает требованиям, предусмотренным в п.4.4.3 настоящих Правил, то обязанности Агентства, предусмотренные в п. 4.4.1 настоящих Правил не наступают.</w:t>
      </w:r>
      <w:bookmarkStart w:id="0" w:name="_GoBack"/>
      <w:bookmarkEnd w:id="0"/>
      <w:r>
        <w:rPr>
          <w:rFonts w:cs="Times New Roman"/>
        </w:rPr>
        <w:t xml:space="preserve"> </w:t>
      </w:r>
    </w:p>
    <w:p w:rsidR="00C514D3" w:rsidRPr="00F45C28" w:rsidRDefault="00C514D3" w:rsidP="00205607">
      <w:pPr>
        <w:ind w:left="142"/>
        <w:jc w:val="both"/>
        <w:rPr>
          <w:rFonts w:cs="Times New Roman"/>
        </w:rPr>
      </w:pPr>
    </w:p>
    <w:p w:rsidR="0076599D" w:rsidRPr="00F45C28" w:rsidRDefault="0076599D" w:rsidP="005A296F">
      <w:pPr>
        <w:pStyle w:val="a3"/>
        <w:ind w:left="0"/>
        <w:jc w:val="both"/>
        <w:rPr>
          <w:rFonts w:cs="Times New Roman"/>
        </w:rPr>
      </w:pPr>
    </w:p>
    <w:sectPr w:rsidR="0076599D" w:rsidRPr="00F45C28" w:rsidSect="004379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63F03"/>
    <w:multiLevelType w:val="hybridMultilevel"/>
    <w:tmpl w:val="9886B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C42"/>
    <w:multiLevelType w:val="multilevel"/>
    <w:tmpl w:val="C7B85B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2" w15:restartNumberingAfterBreak="0">
    <w:nsid w:val="54086CE7"/>
    <w:multiLevelType w:val="hybridMultilevel"/>
    <w:tmpl w:val="2D72C20C"/>
    <w:lvl w:ilvl="0" w:tplc="1C58CD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73023F"/>
    <w:multiLevelType w:val="multilevel"/>
    <w:tmpl w:val="927ADE2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4" w15:restartNumberingAfterBreak="0">
    <w:nsid w:val="71274118"/>
    <w:multiLevelType w:val="multilevel"/>
    <w:tmpl w:val="AB5EBB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5" w15:restartNumberingAfterBreak="0">
    <w:nsid w:val="7C9E004C"/>
    <w:multiLevelType w:val="multilevel"/>
    <w:tmpl w:val="FEE43C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2A"/>
    <w:rsid w:val="00083EDB"/>
    <w:rsid w:val="000C2A27"/>
    <w:rsid w:val="000E1670"/>
    <w:rsid w:val="00124B03"/>
    <w:rsid w:val="001439CA"/>
    <w:rsid w:val="00187D7D"/>
    <w:rsid w:val="0019077E"/>
    <w:rsid w:val="00190CE3"/>
    <w:rsid w:val="001C596B"/>
    <w:rsid w:val="001F1412"/>
    <w:rsid w:val="001F58C9"/>
    <w:rsid w:val="00205607"/>
    <w:rsid w:val="002140E6"/>
    <w:rsid w:val="002B681D"/>
    <w:rsid w:val="0034158C"/>
    <w:rsid w:val="0037447B"/>
    <w:rsid w:val="003B1324"/>
    <w:rsid w:val="003E758F"/>
    <w:rsid w:val="0043442A"/>
    <w:rsid w:val="004379BE"/>
    <w:rsid w:val="00471076"/>
    <w:rsid w:val="00483585"/>
    <w:rsid w:val="004A0280"/>
    <w:rsid w:val="004A1A84"/>
    <w:rsid w:val="004C2C2C"/>
    <w:rsid w:val="004D54EE"/>
    <w:rsid w:val="004E645E"/>
    <w:rsid w:val="00507EA0"/>
    <w:rsid w:val="00563DAC"/>
    <w:rsid w:val="005A276A"/>
    <w:rsid w:val="005A296F"/>
    <w:rsid w:val="006069E9"/>
    <w:rsid w:val="00687F26"/>
    <w:rsid w:val="006B3678"/>
    <w:rsid w:val="00715ADB"/>
    <w:rsid w:val="0072027D"/>
    <w:rsid w:val="0076599D"/>
    <w:rsid w:val="007E43C0"/>
    <w:rsid w:val="008254B9"/>
    <w:rsid w:val="00836223"/>
    <w:rsid w:val="008F7E50"/>
    <w:rsid w:val="009308EA"/>
    <w:rsid w:val="009370C6"/>
    <w:rsid w:val="00955693"/>
    <w:rsid w:val="00960239"/>
    <w:rsid w:val="009967A3"/>
    <w:rsid w:val="009F5DB8"/>
    <w:rsid w:val="00A257F1"/>
    <w:rsid w:val="00A36873"/>
    <w:rsid w:val="00A76A85"/>
    <w:rsid w:val="00AB4D20"/>
    <w:rsid w:val="00AC6312"/>
    <w:rsid w:val="00B11D0D"/>
    <w:rsid w:val="00B47504"/>
    <w:rsid w:val="00C34D05"/>
    <w:rsid w:val="00C514D3"/>
    <w:rsid w:val="00D62155"/>
    <w:rsid w:val="00D835FA"/>
    <w:rsid w:val="00DA05CA"/>
    <w:rsid w:val="00DF34C6"/>
    <w:rsid w:val="00EA7F61"/>
    <w:rsid w:val="00EB1FBC"/>
    <w:rsid w:val="00EB290D"/>
    <w:rsid w:val="00ED6B6E"/>
    <w:rsid w:val="00EE0297"/>
    <w:rsid w:val="00F06EF2"/>
    <w:rsid w:val="00F42A23"/>
    <w:rsid w:val="00F45C28"/>
    <w:rsid w:val="00FB36E5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304B-6738-40CB-B74C-4C1D4535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2A"/>
    <w:pPr>
      <w:ind w:left="720"/>
      <w:contextualSpacing/>
    </w:pPr>
  </w:style>
  <w:style w:type="paragraph" w:customStyle="1" w:styleId="Textbody">
    <w:name w:val="Text body"/>
    <w:basedOn w:val="a"/>
    <w:rsid w:val="00EB1FBC"/>
    <w:pPr>
      <w:spacing w:after="120"/>
    </w:pPr>
    <w:rPr>
      <w:rFonts w:ascii="Liberation Serif" w:eastAsia="DejaVu Sans" w:hAnsi="Liberation Serif" w:cs="DejaVu Sans"/>
      <w:lang w:eastAsia="zh-CN" w:bidi="hi-IN"/>
    </w:rPr>
  </w:style>
  <w:style w:type="character" w:customStyle="1" w:styleId="StrongEmphasis">
    <w:name w:val="Strong Emphasis"/>
    <w:rsid w:val="00EB1FBC"/>
    <w:rPr>
      <w:b/>
      <w:bCs/>
    </w:rPr>
  </w:style>
  <w:style w:type="character" w:customStyle="1" w:styleId="a4">
    <w:name w:val="Нет"/>
    <w:rsid w:val="00187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shestakovao</dc:creator>
  <cp:keywords/>
  <dc:description/>
  <cp:lastModifiedBy>Шестакова Ольга Алексеевна</cp:lastModifiedBy>
  <cp:revision>7</cp:revision>
  <dcterms:created xsi:type="dcterms:W3CDTF">2017-05-22T07:54:00Z</dcterms:created>
  <dcterms:modified xsi:type="dcterms:W3CDTF">2017-05-23T02:55:00Z</dcterms:modified>
</cp:coreProperties>
</file>